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10DF" w:rsidRPr="00EC067C" w:rsidRDefault="006F53CF">
      <w:pPr>
        <w:pStyle w:val="LO-normal"/>
        <w:widowControl w:val="0"/>
        <w:rPr>
          <w:rFonts w:ascii="Open Sans" w:eastAsia="Open Sans" w:hAnsi="Open Sans" w:cs="Open Sans"/>
          <w:lang w:val="pl-PL"/>
        </w:rPr>
      </w:pPr>
      <w:r w:rsidRPr="00EC067C">
        <w:rPr>
          <w:noProof/>
          <w:lang w:val="pl-PL"/>
        </w:rPr>
        <w:drawing>
          <wp:inline distT="0" distB="0" distL="0" distR="0" wp14:anchorId="2A4A6A11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067C">
        <w:rPr>
          <w:rFonts w:ascii="Times New Roman" w:eastAsia="Open Sans" w:hAnsi="Times New Roman" w:cs="Times New Roman"/>
          <w:b/>
          <w:lang w:val="pl-PL"/>
        </w:rPr>
        <w:t>SYLABUS cz.1.- KARTA PRZEDMIOTU</w:t>
      </w:r>
    </w:p>
    <w:p w:rsidR="002C10DF" w:rsidRPr="00EC067C" w:rsidRDefault="002C10DF">
      <w:pPr>
        <w:pStyle w:val="LO-normal"/>
        <w:widowControl w:val="0"/>
        <w:jc w:val="right"/>
        <w:rPr>
          <w:rFonts w:ascii="Open Sans" w:eastAsia="Open Sans" w:hAnsi="Open Sans" w:cs="Open Sans"/>
          <w:b/>
          <w:lang w:val="pl-PL"/>
        </w:rPr>
      </w:pPr>
    </w:p>
    <w:tbl>
      <w:tblPr>
        <w:tblStyle w:val="TableNormal0"/>
        <w:tblW w:w="9359" w:type="dxa"/>
        <w:tblInd w:w="113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1"/>
        <w:gridCol w:w="5313"/>
        <w:gridCol w:w="1080"/>
        <w:gridCol w:w="1065"/>
      </w:tblGrid>
      <w:tr w:rsidR="00BD3FBC" w:rsidRPr="00EC067C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EC067C" w:rsidRDefault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Nazwa przedmiotu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EC067C" w:rsidRDefault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Język niemiecki</w:t>
            </w:r>
          </w:p>
          <w:p w:rsidR="00EC067C" w:rsidRPr="00EC067C" w:rsidRDefault="00EC06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2C10DF" w:rsidRPr="00EC067C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Jednostka prowadząca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Zakład Języków Obcych</w:t>
            </w:r>
          </w:p>
        </w:tc>
      </w:tr>
      <w:tr w:rsidR="002C10DF" w:rsidRPr="00EC067C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Profil studiów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Ogólnoakademicki</w:t>
            </w:r>
            <w:proofErr w:type="spellEnd"/>
          </w:p>
          <w:p w:rsidR="00EC067C" w:rsidRPr="00EC067C" w:rsidRDefault="00EC06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2C10DF" w:rsidRPr="00EC067C" w:rsidTr="00BD3FBC">
        <w:trPr>
          <w:trHeight w:val="310"/>
        </w:trPr>
        <w:tc>
          <w:tcPr>
            <w:tcW w:w="19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8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Rzeźba</w:t>
            </w:r>
          </w:p>
        </w:tc>
      </w:tr>
      <w:tr w:rsidR="002C10DF" w:rsidRPr="00EC067C" w:rsidTr="00BD3FBC">
        <w:trPr>
          <w:trHeight w:val="310"/>
        </w:trPr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2C10D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2C10DF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2C10DF" w:rsidRPr="00EC067C" w:rsidTr="00BD3FBC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 zakresie (jeśli dotyczy)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Nie dotyczy</w:t>
            </w:r>
          </w:p>
        </w:tc>
      </w:tr>
      <w:tr w:rsidR="002C10DF" w:rsidRPr="00EC067C" w:rsidTr="00BD3FBC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Stopień studiów / poziom kwalifikacji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2C10DF" w:rsidRPr="00EC067C" w:rsidTr="00BD3FBC">
        <w:trPr>
          <w:trHeight w:val="310"/>
        </w:trPr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Studia stacj</w:t>
            </w:r>
            <w:r w:rsidR="00BD3FBC"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onarne</w:t>
            </w:r>
          </w:p>
        </w:tc>
      </w:tr>
      <w:tr w:rsidR="002C10DF" w:rsidRPr="00EC067C" w:rsidTr="00BD3FBC">
        <w:trPr>
          <w:trHeight w:val="310"/>
        </w:trPr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2C10D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2C10DF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2C10DF" w:rsidRPr="00EC067C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I rok, semestr </w:t>
            </w:r>
            <w:r w:rsidR="00EC067C"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1, 2</w:t>
            </w:r>
          </w:p>
        </w:tc>
      </w:tr>
      <w:tr w:rsidR="002C10DF" w:rsidRPr="00EC067C" w:rsidTr="00BD3FBC">
        <w:trPr>
          <w:trHeight w:val="310"/>
        </w:trPr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Wymiar zajęć (liczba godzin kontaktowych) semestr</w:t>
            </w:r>
          </w:p>
        </w:tc>
        <w:tc>
          <w:tcPr>
            <w:tcW w:w="745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60h</w:t>
            </w:r>
            <w:r w:rsidRPr="00EC067C"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  <w:t xml:space="preserve"> </w:t>
            </w:r>
          </w:p>
        </w:tc>
      </w:tr>
      <w:tr w:rsidR="002C10DF" w:rsidRPr="00EC067C" w:rsidTr="00BD3FBC">
        <w:trPr>
          <w:trHeight w:val="310"/>
        </w:trPr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2C10D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2C10DF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2C10DF" w:rsidRPr="00EC067C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Wymiar zajęć (liczba godzin kontaktowych) tydzień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  <w:t xml:space="preserve"> </w:t>
            </w:r>
            <w:r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4h</w:t>
            </w:r>
            <w:r w:rsidRPr="00EC067C"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  <w:t xml:space="preserve"> </w:t>
            </w:r>
          </w:p>
        </w:tc>
      </w:tr>
      <w:tr w:rsidR="002C10DF" w:rsidRPr="00EC067C" w:rsidTr="00BD3FBC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Liczba godzin samodzielnej pracy studenta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4h</w:t>
            </w:r>
            <w:r w:rsidR="00BD3FBC"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/tygodniowo</w:t>
            </w:r>
          </w:p>
        </w:tc>
      </w:tr>
      <w:tr w:rsidR="002C10DF" w:rsidRPr="00EC067C" w:rsidTr="00BD3FBC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Liczba punktów ECTS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  <w:t xml:space="preserve"> </w:t>
            </w:r>
            <w:r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4pkt ECTS</w:t>
            </w:r>
            <w:r w:rsidRPr="00EC067C"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  <w:t xml:space="preserve"> </w:t>
            </w:r>
          </w:p>
        </w:tc>
      </w:tr>
      <w:tr w:rsidR="002C10DF" w:rsidRPr="00EC067C" w:rsidTr="00BD3FBC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 (wykład, ćwiczenia, seminarium, konwersatorium, laboratorium)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ćwiczenia</w:t>
            </w:r>
          </w:p>
        </w:tc>
      </w:tr>
      <w:tr w:rsidR="002C10DF" w:rsidRPr="00EC067C" w:rsidTr="00BD3FBC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Pracownia (jeśli dotyczy)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Nie dotyczy</w:t>
            </w:r>
          </w:p>
        </w:tc>
      </w:tr>
      <w:tr w:rsidR="002C10DF" w:rsidRPr="00EC067C" w:rsidTr="00BD3FBC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Prowadzący pracownię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Nie dotyczy</w:t>
            </w:r>
          </w:p>
        </w:tc>
      </w:tr>
      <w:tr w:rsidR="002C10DF" w:rsidRPr="00EC067C" w:rsidTr="00BD3FBC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Osoba/zespół prowadzący przedmiot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2C10DF" w:rsidP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trike/>
                <w:color w:val="FF0000"/>
                <w:sz w:val="18"/>
                <w:szCs w:val="18"/>
                <w:lang w:val="pl-PL"/>
              </w:rPr>
            </w:pPr>
          </w:p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1.</w:t>
            </w:r>
            <w:r w:rsidR="00BD3FBC"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Wykładowca: Elżbieta Bochenek-Kowalska </w:t>
            </w:r>
            <w:r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(język specjalistyczny</w:t>
            </w:r>
            <w:r w:rsidR="00BD3FBC"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 język ogólny</w:t>
            </w:r>
            <w:r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)</w:t>
            </w:r>
          </w:p>
          <w:p w:rsidR="002C10DF" w:rsidRPr="00EC067C" w:rsidRDefault="002C10D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2C10DF" w:rsidRPr="00EC067C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Cel kształcenia przedmiotu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i/>
                <w:szCs w:val="18"/>
              </w:rPr>
            </w:pPr>
            <w:r w:rsidRPr="00EC067C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Zapoznanie studentów z</w:t>
            </w:r>
            <w:r w:rsidR="00BD3FBC" w:rsidRPr="00EC067C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 niemieckim </w:t>
            </w:r>
            <w:r w:rsidRPr="00EC067C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słownictwem ogólnym i artystycznym dotyczącym  technicznych aspektów procesu twórczego jak również efektów artystycznych.  </w:t>
            </w:r>
            <w:r w:rsidRPr="00EC067C">
              <w:rPr>
                <w:rStyle w:val="CharacterStyleopisy"/>
                <w:rFonts w:ascii="Times New Roman" w:eastAsia="Arial" w:hAnsi="Times New Roman" w:cs="Times New Roman"/>
                <w:i/>
                <w:szCs w:val="18"/>
              </w:rPr>
              <w:t xml:space="preserve">Zdobycie umiejętności wykorzystania języka specjalistycznego i ogólnego w zakresie </w:t>
            </w:r>
            <w:proofErr w:type="spellStart"/>
            <w:r w:rsidRPr="00EC067C">
              <w:rPr>
                <w:rStyle w:val="CharacterStyleopisy"/>
                <w:rFonts w:ascii="Times New Roman" w:eastAsia="Arial" w:hAnsi="Times New Roman" w:cs="Times New Roman"/>
                <w:i/>
                <w:szCs w:val="18"/>
              </w:rPr>
              <w:t>czterych</w:t>
            </w:r>
            <w:proofErr w:type="spellEnd"/>
            <w:r w:rsidRPr="00EC067C">
              <w:rPr>
                <w:rStyle w:val="CharacterStyleopisy"/>
                <w:rFonts w:ascii="Times New Roman" w:eastAsia="Arial" w:hAnsi="Times New Roman" w:cs="Times New Roman"/>
                <w:i/>
                <w:szCs w:val="18"/>
              </w:rPr>
              <w:t xml:space="preserve"> podstawowych kompetencji językowych: mówienia, słuchania, pisania i czytania.</w:t>
            </w:r>
          </w:p>
          <w:p w:rsidR="00BD3FBC" w:rsidRPr="00EC067C" w:rsidRDefault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2C10DF" w:rsidRPr="00EC067C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Wymagania wstępne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C067C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Znajomość języka </w:t>
            </w:r>
            <w:r w:rsidR="00BD3FBC" w:rsidRPr="00EC067C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niemieckiego</w:t>
            </w:r>
            <w:r w:rsidRPr="00EC067C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 na</w:t>
            </w:r>
            <w:r w:rsidR="00BD3FBC" w:rsidRPr="00EC067C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 </w:t>
            </w:r>
            <w:r w:rsidRPr="00EC067C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poziomie </w:t>
            </w:r>
            <w:r w:rsidR="00BD3FBC" w:rsidRPr="00EC067C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co</w:t>
            </w:r>
            <w:r w:rsidR="00EC067C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 </w:t>
            </w:r>
            <w:r w:rsidR="00BD3FBC" w:rsidRPr="00EC067C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najmniej A2 lub wyższym</w:t>
            </w:r>
          </w:p>
        </w:tc>
      </w:tr>
      <w:tr w:rsidR="002C10DF" w:rsidRPr="00EC067C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Efekty uczenia się: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10DF" w:rsidRPr="00EC067C" w:rsidRDefault="002C10D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Kod efektów przedmiotowych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kierunko</w:t>
            </w:r>
            <w:proofErr w:type="spellEnd"/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-</w:t>
            </w:r>
          </w:p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2C10DF" w:rsidRPr="00EC067C" w:rsidTr="00EC067C">
        <w:trPr>
          <w:trHeight w:val="333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lastRenderedPageBreak/>
              <w:t>– wiedza (zna i rozumie)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C067C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Student posiada wiedzę językową dotyczącą opisu procesu warsztatowego i twórczego nt. poszczególnych technik artystycznych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Default="000550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RP_W61</w:t>
            </w:r>
          </w:p>
          <w:p w:rsidR="00EC067C" w:rsidRDefault="00EC06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EC067C" w:rsidRPr="00EC067C" w:rsidRDefault="00EC06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0550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K_U12</w:t>
            </w:r>
          </w:p>
        </w:tc>
      </w:tr>
      <w:tr w:rsidR="002C10DF" w:rsidRPr="00EC067C" w:rsidTr="00EC067C">
        <w:trPr>
          <w:trHeight w:val="333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umiejętności (potrafi)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Default="006F53CF">
            <w:pPr>
              <w:widowControl w:val="0"/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</w:pPr>
            <w:r w:rsidRPr="00EC067C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 xml:space="preserve">Student potrafi samodzielnie analizować tekst specjalistyczny dotyczący sztuki w języku </w:t>
            </w:r>
            <w:r w:rsidR="00BD3FBC" w:rsidRPr="00EC067C">
              <w:rPr>
                <w:rStyle w:val="CharacterStyleopisy"/>
                <w:rFonts w:ascii="Times New Roman" w:eastAsia="Arial" w:hAnsi="Times New Roman"/>
                <w:szCs w:val="18"/>
              </w:rPr>
              <w:t>niemieckim</w:t>
            </w:r>
            <w:r w:rsidRPr="00EC067C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>.</w:t>
            </w:r>
          </w:p>
          <w:p w:rsidR="0005507C" w:rsidRDefault="006F53CF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  <w:r w:rsidRPr="00EC067C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Umie opisać proces twórczy zarówno w aspekcie technicznym i warsztatowym oraz artystycznym. Dysponuje słownictwem, które potrafi wykorzystać w analizie i interpretacji dzieła artystycznego. </w:t>
            </w:r>
          </w:p>
          <w:p w:rsidR="0005507C" w:rsidRDefault="0005507C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</w:p>
          <w:p w:rsidR="002C10DF" w:rsidRDefault="006F53CF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  <w:r w:rsidRPr="00EC067C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Potrafi wyrażać swoje opinie i sądy na temat sztuki w formie pisemnej i ustnej.</w:t>
            </w:r>
          </w:p>
          <w:p w:rsidR="00EC067C" w:rsidRPr="00EC067C" w:rsidRDefault="00EC06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B8B" w:rsidRDefault="000550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RP_U61</w:t>
            </w:r>
          </w:p>
          <w:p w:rsidR="004A3B8B" w:rsidRPr="004A3B8B" w:rsidRDefault="004A3B8B" w:rsidP="004A3B8B">
            <w:pPr>
              <w:rPr>
                <w:rFonts w:eastAsia="Open Sans"/>
                <w:lang w:eastAsia="zh-CN" w:bidi="hi-IN"/>
              </w:rPr>
            </w:pPr>
          </w:p>
          <w:p w:rsidR="004A3B8B" w:rsidRPr="004A3B8B" w:rsidRDefault="004A3B8B" w:rsidP="004A3B8B">
            <w:pPr>
              <w:rPr>
                <w:rFonts w:eastAsia="Open Sans"/>
                <w:lang w:eastAsia="zh-CN" w:bidi="hi-IN"/>
              </w:rPr>
            </w:pPr>
          </w:p>
          <w:p w:rsidR="004A3B8B" w:rsidRPr="004A3B8B" w:rsidRDefault="004A3B8B" w:rsidP="004A3B8B">
            <w:pPr>
              <w:rPr>
                <w:rFonts w:eastAsia="Open Sans"/>
                <w:lang w:eastAsia="zh-CN" w:bidi="hi-IN"/>
              </w:rPr>
            </w:pPr>
          </w:p>
          <w:p w:rsidR="004A3B8B" w:rsidRDefault="004A3B8B" w:rsidP="004A3B8B">
            <w:pPr>
              <w:rPr>
                <w:rFonts w:eastAsia="Open Sans"/>
                <w:lang w:eastAsia="zh-CN" w:bidi="hi-IN"/>
              </w:rPr>
            </w:pPr>
          </w:p>
          <w:p w:rsidR="002C10DF" w:rsidRPr="004A3B8B" w:rsidRDefault="004A3B8B" w:rsidP="004A3B8B">
            <w:pPr>
              <w:rPr>
                <w:rFonts w:eastAsia="Open Sans"/>
                <w:sz w:val="18"/>
                <w:szCs w:val="18"/>
                <w:lang w:eastAsia="zh-CN" w:bidi="hi-IN"/>
              </w:rPr>
            </w:pPr>
            <w:r w:rsidRPr="004A3B8B">
              <w:rPr>
                <w:rFonts w:eastAsia="Open Sans"/>
                <w:sz w:val="18"/>
                <w:szCs w:val="18"/>
                <w:lang w:eastAsia="zh-CN" w:bidi="hi-IN"/>
              </w:rPr>
              <w:t>RP_U28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0550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K_U13</w:t>
            </w:r>
          </w:p>
        </w:tc>
      </w:tr>
      <w:tr w:rsidR="002C10DF" w:rsidRPr="00EC067C" w:rsidTr="00EC067C">
        <w:trPr>
          <w:trHeight w:val="333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(jest gotów do)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07C" w:rsidRDefault="006F53CF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  <w:r w:rsidRPr="00EC067C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Potrafi  zaprezentować swoje własne prace i osiągnięcia artystyczne. </w:t>
            </w:r>
          </w:p>
          <w:p w:rsidR="0005507C" w:rsidRDefault="0005507C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</w:p>
          <w:p w:rsidR="0005507C" w:rsidRDefault="0005507C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</w:p>
          <w:p w:rsidR="0005507C" w:rsidRDefault="006F53CF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  <w:r w:rsidRPr="00EC067C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Bierze udział w dyskusji i formułuje swoje opinie i sądy. Komunikuje się swobodnie w środowisku artystycznym. </w:t>
            </w:r>
          </w:p>
          <w:p w:rsidR="0005507C" w:rsidRDefault="0005507C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</w:p>
          <w:p w:rsidR="002C10DF" w:rsidRDefault="006F53CF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  <w:r w:rsidRPr="00EC067C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Jest przygotowany do uczestnictwa w programach stypendialnych i wymiany studentów</w:t>
            </w:r>
            <w:r w:rsidR="00BD3FBC" w:rsidRPr="00EC067C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 </w:t>
            </w:r>
            <w:r w:rsidRPr="00EC067C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(Erasmus+)</w:t>
            </w:r>
          </w:p>
          <w:p w:rsidR="00EC067C" w:rsidRPr="00EC067C" w:rsidRDefault="00EC06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07C" w:rsidRPr="0005507C" w:rsidRDefault="0005507C" w:rsidP="0005507C">
            <w:pPr>
              <w:widowControl w:val="0"/>
              <w:suppressAutoHyphens/>
              <w:rPr>
                <w:rFonts w:eastAsia="Open Sans"/>
                <w:sz w:val="18"/>
                <w:szCs w:val="18"/>
                <w:lang w:eastAsia="zh-CN" w:bidi="hi-IN"/>
              </w:rPr>
            </w:pPr>
            <w:r w:rsidRPr="0005507C">
              <w:rPr>
                <w:rFonts w:eastAsia="Open Sans"/>
                <w:sz w:val="18"/>
                <w:szCs w:val="18"/>
                <w:lang w:eastAsia="zh-CN" w:bidi="hi-IN"/>
              </w:rPr>
              <w:t>RP_K01, RP_K09</w:t>
            </w:r>
          </w:p>
          <w:p w:rsidR="0005507C" w:rsidRPr="0005507C" w:rsidRDefault="0005507C" w:rsidP="0005507C">
            <w:pPr>
              <w:widowControl w:val="0"/>
              <w:suppressAutoHyphens/>
              <w:rPr>
                <w:rFonts w:eastAsia="Open Sans"/>
                <w:sz w:val="18"/>
                <w:szCs w:val="18"/>
                <w:lang w:eastAsia="zh-CN" w:bidi="hi-IN"/>
              </w:rPr>
            </w:pPr>
          </w:p>
          <w:p w:rsidR="0005507C" w:rsidRPr="0005507C" w:rsidRDefault="0005507C" w:rsidP="0005507C">
            <w:pPr>
              <w:widowControl w:val="0"/>
              <w:suppressAutoHyphens/>
              <w:rPr>
                <w:rFonts w:eastAsia="Open Sans"/>
                <w:sz w:val="18"/>
                <w:szCs w:val="18"/>
                <w:lang w:eastAsia="zh-CN" w:bidi="hi-IN"/>
              </w:rPr>
            </w:pPr>
            <w:r w:rsidRPr="0005507C">
              <w:rPr>
                <w:rFonts w:eastAsia="Open Sans"/>
                <w:sz w:val="18"/>
                <w:szCs w:val="18"/>
                <w:lang w:eastAsia="zh-CN" w:bidi="hi-IN"/>
              </w:rPr>
              <w:t>RP_K34</w:t>
            </w:r>
          </w:p>
          <w:p w:rsidR="0005507C" w:rsidRPr="0005507C" w:rsidRDefault="0005507C" w:rsidP="0005507C">
            <w:pPr>
              <w:widowControl w:val="0"/>
              <w:suppressAutoHyphens/>
              <w:rPr>
                <w:rFonts w:eastAsia="Open Sans"/>
                <w:sz w:val="18"/>
                <w:szCs w:val="18"/>
                <w:lang w:eastAsia="zh-CN" w:bidi="hi-IN"/>
              </w:rPr>
            </w:pPr>
          </w:p>
          <w:p w:rsidR="0005507C" w:rsidRPr="0005507C" w:rsidRDefault="0005507C" w:rsidP="0005507C">
            <w:pPr>
              <w:widowControl w:val="0"/>
              <w:suppressAutoHyphens/>
              <w:rPr>
                <w:rFonts w:eastAsia="Open Sans"/>
                <w:sz w:val="18"/>
                <w:szCs w:val="18"/>
                <w:lang w:eastAsia="zh-CN" w:bidi="hi-IN"/>
              </w:rPr>
            </w:pPr>
          </w:p>
          <w:p w:rsidR="002C10DF" w:rsidRPr="00EC067C" w:rsidRDefault="0005507C" w:rsidP="000550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550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RP_K36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07C" w:rsidRDefault="0005507C" w:rsidP="0005507C">
            <w:pPr>
              <w:widowControl w:val="0"/>
              <w:suppressAutoHyphens/>
              <w:rPr>
                <w:rFonts w:eastAsia="Open Sans"/>
                <w:sz w:val="18"/>
                <w:szCs w:val="18"/>
                <w:lang w:eastAsia="zh-CN" w:bidi="hi-IN"/>
              </w:rPr>
            </w:pPr>
          </w:p>
          <w:p w:rsidR="0005507C" w:rsidRDefault="0005507C" w:rsidP="0005507C">
            <w:pPr>
              <w:widowControl w:val="0"/>
              <w:suppressAutoHyphens/>
              <w:rPr>
                <w:rFonts w:eastAsia="Open Sans"/>
                <w:sz w:val="18"/>
                <w:szCs w:val="18"/>
                <w:lang w:eastAsia="zh-CN" w:bidi="hi-IN"/>
              </w:rPr>
            </w:pPr>
          </w:p>
          <w:p w:rsidR="0005507C" w:rsidRPr="0005507C" w:rsidRDefault="0005507C" w:rsidP="0005507C">
            <w:pPr>
              <w:widowControl w:val="0"/>
              <w:suppressAutoHyphens/>
              <w:rPr>
                <w:rFonts w:eastAsia="Open Sans"/>
                <w:sz w:val="18"/>
                <w:szCs w:val="18"/>
                <w:lang w:eastAsia="zh-CN" w:bidi="hi-IN"/>
              </w:rPr>
            </w:pPr>
            <w:bookmarkStart w:id="0" w:name="_GoBack"/>
            <w:r w:rsidRPr="0005507C">
              <w:rPr>
                <w:rFonts w:eastAsia="Open Sans"/>
                <w:sz w:val="18"/>
                <w:szCs w:val="18"/>
                <w:lang w:eastAsia="zh-CN" w:bidi="hi-IN"/>
              </w:rPr>
              <w:t>K_K05,</w:t>
            </w:r>
          </w:p>
          <w:p w:rsidR="002C10DF" w:rsidRPr="00EC067C" w:rsidRDefault="0005507C" w:rsidP="000550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550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K_K06</w:t>
            </w:r>
            <w:bookmarkEnd w:id="0"/>
          </w:p>
        </w:tc>
      </w:tr>
      <w:tr w:rsidR="002C10DF" w:rsidRPr="00EC067C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Ogólna treść zajęć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EC067C" w:rsidRDefault="00BD3FBC" w:rsidP="00BD3FBC">
            <w:pPr>
              <w:widowControl w:val="0"/>
              <w:ind w:left="720"/>
              <w:jc w:val="both"/>
              <w:rPr>
                <w:rStyle w:val="CharacterStyleopisy"/>
                <w:rFonts w:ascii="Times New Roman" w:hAnsi="Times New Roman"/>
                <w:b/>
                <w:bCs/>
                <w:szCs w:val="18"/>
              </w:rPr>
            </w:pPr>
            <w:r w:rsidRPr="00EC067C">
              <w:rPr>
                <w:rStyle w:val="CharacterStyleopisy"/>
                <w:rFonts w:ascii="Times New Roman" w:hAnsi="Times New Roman"/>
                <w:b/>
                <w:bCs/>
                <w:szCs w:val="18"/>
              </w:rPr>
              <w:t xml:space="preserve">Język specjalistyczny: </w:t>
            </w:r>
          </w:p>
          <w:p w:rsidR="002C10DF" w:rsidRPr="00EC067C" w:rsidRDefault="006F53CF">
            <w:pPr>
              <w:widowControl w:val="0"/>
              <w:numPr>
                <w:ilvl w:val="0"/>
                <w:numId w:val="9"/>
              </w:numPr>
              <w:rPr>
                <w:rStyle w:val="CharacterStyleopisy"/>
                <w:rFonts w:ascii="Times New Roman" w:hAnsi="Times New Roman"/>
                <w:szCs w:val="18"/>
              </w:rPr>
            </w:pPr>
            <w:r w:rsidRPr="00EC067C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 xml:space="preserve">Siedem elementów kompozycji (słownictwo dotyczące linii, kształtu, koloru, faktury, bryły, walor i przestrzeń) i zasad organizacji  kompozycji. </w:t>
            </w:r>
          </w:p>
          <w:p w:rsidR="002C10DF" w:rsidRPr="00EC067C" w:rsidRDefault="006F53CF">
            <w:pPr>
              <w:widowControl w:val="0"/>
              <w:numPr>
                <w:ilvl w:val="0"/>
                <w:numId w:val="9"/>
              </w:numPr>
              <w:rPr>
                <w:rStyle w:val="CharacterStyleopisy"/>
                <w:rFonts w:ascii="Times New Roman" w:hAnsi="Times New Roman"/>
                <w:szCs w:val="18"/>
              </w:rPr>
            </w:pPr>
            <w:r w:rsidRPr="00EC067C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 xml:space="preserve">Rzeźba: techniki rzeźbiarskie, narzędzia i </w:t>
            </w:r>
            <w:proofErr w:type="spellStart"/>
            <w:r w:rsidRPr="00EC067C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>materialy</w:t>
            </w:r>
            <w:proofErr w:type="spellEnd"/>
            <w:r w:rsidRPr="00EC067C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 xml:space="preserve">, </w:t>
            </w:r>
            <w:proofErr w:type="spellStart"/>
            <w:r w:rsidRPr="00EC067C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>faktura,trójwymiarowość</w:t>
            </w:r>
            <w:proofErr w:type="spellEnd"/>
            <w:r w:rsidRPr="00EC067C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>, zagadnienia estetyczne, rzeźba klasyczna a rzeźba współczesna, ruch i anatomia, analiza ustna i pisemna wybranych rzeźb.</w:t>
            </w:r>
          </w:p>
          <w:p w:rsidR="002C10DF" w:rsidRPr="00EC067C" w:rsidRDefault="006F53CF">
            <w:pPr>
              <w:pStyle w:val="Akapitzlist"/>
              <w:widowControl w:val="0"/>
              <w:numPr>
                <w:ilvl w:val="0"/>
                <w:numId w:val="9"/>
              </w:numPr>
              <w:spacing w:line="276" w:lineRule="auto"/>
              <w:rPr>
                <w:rStyle w:val="CharacterStyleopisy"/>
                <w:rFonts w:ascii="Times New Roman" w:hAnsi="Times New Roman"/>
                <w:szCs w:val="18"/>
              </w:rPr>
            </w:pPr>
            <w:r w:rsidRPr="00EC067C">
              <w:rPr>
                <w:rStyle w:val="CharacterStyleopisy"/>
                <w:rFonts w:ascii="Times New Roman" w:hAnsi="Times New Roman"/>
                <w:szCs w:val="18"/>
              </w:rPr>
              <w:t>Rysunek: pojęcia linearności i waloru, techniki rysunkowe, perspektywa, analiza rysunków klasycznych, opis własnej pracy w zakresie rysunku.</w:t>
            </w:r>
          </w:p>
          <w:p w:rsidR="002C10DF" w:rsidRPr="00EC067C" w:rsidRDefault="006F53CF">
            <w:pPr>
              <w:widowControl w:val="0"/>
              <w:numPr>
                <w:ilvl w:val="0"/>
                <w:numId w:val="9"/>
              </w:numPr>
              <w:rPr>
                <w:rStyle w:val="CharacterStyleopisy"/>
                <w:rFonts w:ascii="Times New Roman" w:hAnsi="Times New Roman"/>
                <w:szCs w:val="18"/>
              </w:rPr>
            </w:pPr>
            <w:r w:rsidRPr="00EC067C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 xml:space="preserve">Malarstwo: główne zagadnienia malarstwa sztalugowego w zakresie warsztatu i efektów artystycznych, podstawowe techniki malarskie. </w:t>
            </w:r>
          </w:p>
          <w:p w:rsidR="00EB0F07" w:rsidRPr="00EC067C" w:rsidRDefault="00EB0F07">
            <w:pPr>
              <w:widowControl w:val="0"/>
              <w:rPr>
                <w:rStyle w:val="CharacterStyleopisy"/>
                <w:rFonts w:ascii="Times New Roman" w:hAnsi="Times New Roman"/>
                <w:szCs w:val="18"/>
              </w:rPr>
            </w:pPr>
          </w:p>
          <w:p w:rsidR="002C10DF" w:rsidRPr="004A3B8B" w:rsidRDefault="00BD3FBC">
            <w:pPr>
              <w:widowControl w:val="0"/>
              <w:rPr>
                <w:rStyle w:val="CharacterStyleopisy"/>
                <w:rFonts w:ascii="Times New Roman" w:hAnsi="Times New Roman"/>
                <w:b/>
                <w:bCs/>
                <w:szCs w:val="18"/>
                <w:lang w:val="en-US"/>
              </w:rPr>
            </w:pPr>
            <w:proofErr w:type="spellStart"/>
            <w:r w:rsidRPr="004A3B8B">
              <w:rPr>
                <w:rStyle w:val="CharacterStyleopisy"/>
                <w:rFonts w:ascii="Times New Roman" w:hAnsi="Times New Roman"/>
                <w:b/>
                <w:bCs/>
                <w:szCs w:val="18"/>
                <w:lang w:val="en-US"/>
              </w:rPr>
              <w:t>Język</w:t>
            </w:r>
            <w:proofErr w:type="spellEnd"/>
            <w:r w:rsidRPr="004A3B8B">
              <w:rPr>
                <w:rStyle w:val="CharacterStyleopisy"/>
                <w:rFonts w:ascii="Times New Roman" w:hAnsi="Times New Roman"/>
                <w:b/>
                <w:bCs/>
                <w:szCs w:val="18"/>
                <w:lang w:val="en-US" w:eastAsia="zh-CN" w:bidi="hi-IN"/>
              </w:rPr>
              <w:t xml:space="preserve"> </w:t>
            </w:r>
            <w:proofErr w:type="spellStart"/>
            <w:r w:rsidRPr="004A3B8B">
              <w:rPr>
                <w:rStyle w:val="CharacterStyleopisy"/>
                <w:rFonts w:ascii="Times New Roman" w:hAnsi="Times New Roman"/>
                <w:b/>
                <w:bCs/>
                <w:szCs w:val="18"/>
                <w:lang w:val="en-US" w:eastAsia="zh-CN" w:bidi="hi-IN"/>
              </w:rPr>
              <w:t>ogólny</w:t>
            </w:r>
            <w:proofErr w:type="spellEnd"/>
            <w:r w:rsidRPr="004A3B8B">
              <w:rPr>
                <w:rStyle w:val="CharacterStyleopisy"/>
                <w:rFonts w:ascii="Times New Roman" w:hAnsi="Times New Roman"/>
                <w:b/>
                <w:bCs/>
                <w:szCs w:val="18"/>
                <w:lang w:val="en-US" w:eastAsia="zh-CN" w:bidi="hi-IN"/>
              </w:rPr>
              <w:t>:</w:t>
            </w:r>
          </w:p>
          <w:p w:rsidR="002C10DF" w:rsidRPr="004A3B8B" w:rsidRDefault="002C10DF">
            <w:pPr>
              <w:widowControl w:val="0"/>
              <w:rPr>
                <w:rStyle w:val="CharacterStyleopisy"/>
                <w:rFonts w:ascii="Times New Roman" w:hAnsi="Times New Roman"/>
                <w:szCs w:val="18"/>
                <w:lang w:val="en-US"/>
              </w:rPr>
            </w:pPr>
          </w:p>
          <w:p w:rsidR="002C10DF" w:rsidRPr="004A3B8B" w:rsidRDefault="006F53CF">
            <w:pPr>
              <w:pStyle w:val="Tekstpodstawowy"/>
              <w:widowControl w:val="0"/>
              <w:suppressAutoHyphens w:val="0"/>
              <w:spacing w:after="0"/>
              <w:rPr>
                <w:rStyle w:val="CharacterStyleopisy"/>
                <w:rFonts w:ascii="Times New Roman" w:hAnsi="Times New Roman" w:cs="Times New Roman"/>
                <w:szCs w:val="18"/>
                <w:lang w:val="en-US"/>
              </w:rPr>
            </w:pPr>
            <w:proofErr w:type="spellStart"/>
            <w:r w:rsidRPr="004A3B8B">
              <w:rPr>
                <w:rStyle w:val="CharacterStyleopisy"/>
                <w:rFonts w:ascii="Times New Roman" w:hAnsi="Times New Roman" w:cs="Times New Roman"/>
                <w:szCs w:val="18"/>
                <w:lang w:val="en-US"/>
              </w:rPr>
              <w:t>semestr</w:t>
            </w:r>
            <w:proofErr w:type="spellEnd"/>
            <w:r w:rsidRPr="004A3B8B">
              <w:rPr>
                <w:rStyle w:val="CharacterStyleopisy"/>
                <w:rFonts w:ascii="Times New Roman" w:hAnsi="Times New Roman" w:cs="Times New Roman"/>
                <w:szCs w:val="18"/>
                <w:lang w:val="en-US"/>
              </w:rPr>
              <w:t xml:space="preserve"> I</w:t>
            </w:r>
          </w:p>
          <w:p w:rsidR="00BD3FBC" w:rsidRPr="004A3B8B" w:rsidRDefault="00BD3FBC">
            <w:pPr>
              <w:pStyle w:val="Tekstpodstawowy"/>
              <w:widowControl w:val="0"/>
              <w:suppressAutoHyphens w:val="0"/>
              <w:spacing w:after="0"/>
              <w:rPr>
                <w:rStyle w:val="CharacterStyleopisy"/>
                <w:rFonts w:ascii="Times New Roman" w:hAnsi="Times New Roman" w:cs="Times New Roman"/>
                <w:szCs w:val="18"/>
                <w:lang w:val="en-US"/>
              </w:rPr>
            </w:pPr>
            <w:r w:rsidRPr="004A3B8B">
              <w:rPr>
                <w:rStyle w:val="CharacterStyleopisy"/>
                <w:rFonts w:ascii="Times New Roman" w:hAnsi="Times New Roman" w:cs="Times New Roman"/>
                <w:szCs w:val="18"/>
                <w:lang w:val="en-US"/>
              </w:rPr>
              <w:t xml:space="preserve">1. </w:t>
            </w:r>
            <w:proofErr w:type="spellStart"/>
            <w:r w:rsidRPr="004A3B8B">
              <w:rPr>
                <w:rStyle w:val="CharacterStyleopisy"/>
                <w:rFonts w:ascii="Times New Roman" w:hAnsi="Times New Roman" w:cs="Times New Roman"/>
                <w:szCs w:val="18"/>
                <w:lang w:val="en-US"/>
              </w:rPr>
              <w:t>Vorstellung</w:t>
            </w:r>
            <w:proofErr w:type="spellEnd"/>
            <w:r w:rsidRPr="004A3B8B">
              <w:rPr>
                <w:rStyle w:val="CharacterStyleopisy"/>
                <w:rFonts w:ascii="Times New Roman" w:hAnsi="Times New Roman" w:cs="Times New Roman"/>
                <w:szCs w:val="18"/>
                <w:lang w:val="en-US"/>
              </w:rPr>
              <w:t xml:space="preserve">, </w:t>
            </w:r>
            <w:proofErr w:type="spellStart"/>
            <w:r w:rsidRPr="004A3B8B">
              <w:rPr>
                <w:rStyle w:val="CharacterStyleopisy"/>
                <w:rFonts w:ascii="Times New Roman" w:hAnsi="Times New Roman" w:cs="Times New Roman"/>
                <w:szCs w:val="18"/>
                <w:lang w:val="en-US"/>
              </w:rPr>
              <w:t>sich</w:t>
            </w:r>
            <w:proofErr w:type="spellEnd"/>
            <w:r w:rsidRPr="004A3B8B">
              <w:rPr>
                <w:rStyle w:val="CharacterStyleopisy"/>
                <w:rFonts w:ascii="Times New Roman" w:hAnsi="Times New Roman" w:cs="Times New Roman"/>
                <w:szCs w:val="18"/>
                <w:lang w:val="en-US"/>
              </w:rPr>
              <w:t xml:space="preserve"> </w:t>
            </w:r>
            <w:proofErr w:type="spellStart"/>
            <w:r w:rsidRPr="004A3B8B">
              <w:rPr>
                <w:rStyle w:val="CharacterStyleopisy"/>
                <w:rFonts w:ascii="Times New Roman" w:hAnsi="Times New Roman" w:cs="Times New Roman"/>
                <w:szCs w:val="18"/>
                <w:lang w:val="en-US"/>
              </w:rPr>
              <w:t>selbst</w:t>
            </w:r>
            <w:proofErr w:type="spellEnd"/>
            <w:r w:rsidRPr="004A3B8B">
              <w:rPr>
                <w:rStyle w:val="CharacterStyleopisy"/>
                <w:rFonts w:ascii="Times New Roman" w:hAnsi="Times New Roman" w:cs="Times New Roman"/>
                <w:szCs w:val="18"/>
                <w:lang w:val="en-US"/>
              </w:rPr>
              <w:t xml:space="preserve"> und </w:t>
            </w:r>
            <w:proofErr w:type="spellStart"/>
            <w:r w:rsidRPr="004A3B8B">
              <w:rPr>
                <w:rStyle w:val="CharacterStyleopisy"/>
                <w:rFonts w:ascii="Times New Roman" w:hAnsi="Times New Roman" w:cs="Times New Roman"/>
                <w:szCs w:val="18"/>
                <w:lang w:val="en-US"/>
              </w:rPr>
              <w:t>andere</w:t>
            </w:r>
            <w:proofErr w:type="spellEnd"/>
            <w:r w:rsidRPr="004A3B8B">
              <w:rPr>
                <w:rStyle w:val="CharacterStyleopisy"/>
                <w:rFonts w:ascii="Times New Roman" w:hAnsi="Times New Roman" w:cs="Times New Roman"/>
                <w:szCs w:val="18"/>
                <w:lang w:val="en-US"/>
              </w:rPr>
              <w:t xml:space="preserve"> </w:t>
            </w:r>
            <w:proofErr w:type="spellStart"/>
            <w:r w:rsidRPr="004A3B8B">
              <w:rPr>
                <w:rStyle w:val="CharacterStyleopisy"/>
                <w:rFonts w:ascii="Times New Roman" w:hAnsi="Times New Roman" w:cs="Times New Roman"/>
                <w:szCs w:val="18"/>
                <w:lang w:val="en-US"/>
              </w:rPr>
              <w:t>vorstellen</w:t>
            </w:r>
            <w:proofErr w:type="spellEnd"/>
            <w:r w:rsidRPr="004A3B8B">
              <w:rPr>
                <w:rStyle w:val="CharacterStyleopisy"/>
                <w:rFonts w:ascii="Times New Roman" w:hAnsi="Times New Roman" w:cs="Times New Roman"/>
                <w:szCs w:val="18"/>
                <w:lang w:val="en-US"/>
              </w:rPr>
              <w:t xml:space="preserve"> </w:t>
            </w:r>
            <w:proofErr w:type="spellStart"/>
            <w:r w:rsidRPr="004A3B8B">
              <w:rPr>
                <w:rStyle w:val="CharacterStyleopisy"/>
                <w:rFonts w:ascii="Times New Roman" w:hAnsi="Times New Roman" w:cs="Times New Roman"/>
                <w:szCs w:val="18"/>
                <w:lang w:val="en-US"/>
              </w:rPr>
              <w:t>können</w:t>
            </w:r>
            <w:proofErr w:type="spellEnd"/>
          </w:p>
          <w:p w:rsidR="00BD3FBC" w:rsidRPr="004A3B8B" w:rsidRDefault="00BD3FBC">
            <w:pPr>
              <w:pStyle w:val="Tekstpodstawowy"/>
              <w:widowControl w:val="0"/>
              <w:suppressAutoHyphens w:val="0"/>
              <w:spacing w:after="0"/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4A3B8B">
              <w:rPr>
                <w:rStyle w:val="CharacterStyleopisy"/>
                <w:rFonts w:ascii="Times New Roman" w:hAnsi="Times New Roman" w:cs="Times New Roman"/>
                <w:szCs w:val="18"/>
                <w:lang w:val="en-US"/>
              </w:rPr>
              <w:t xml:space="preserve">2. </w:t>
            </w:r>
            <w:proofErr w:type="spellStart"/>
            <w:r w:rsidRPr="004A3B8B">
              <w:rPr>
                <w:rStyle w:val="CharacterStyleopisy"/>
                <w:rFonts w:ascii="Times New Roman" w:hAnsi="Times New Roman" w:cs="Times New Roman"/>
                <w:szCs w:val="18"/>
                <w:lang w:val="en-US"/>
              </w:rPr>
              <w:t>Studium</w:t>
            </w:r>
            <w:proofErr w:type="spellEnd"/>
            <w:r w:rsidRPr="004A3B8B">
              <w:rPr>
                <w:rStyle w:val="CharacterStyleopisy"/>
                <w:rFonts w:ascii="Times New Roman" w:hAnsi="Times New Roman" w:cs="Times New Roman"/>
                <w:szCs w:val="18"/>
                <w:lang w:val="en-US"/>
              </w:rPr>
              <w:t xml:space="preserve"> und </w:t>
            </w:r>
            <w:proofErr w:type="spellStart"/>
            <w:r w:rsidRPr="004A3B8B">
              <w:rPr>
                <w:rStyle w:val="CharacterStyleopisy"/>
                <w:rFonts w:ascii="Times New Roman" w:hAnsi="Times New Roman" w:cs="Times New Roman"/>
                <w:szCs w:val="18"/>
                <w:lang w:val="en-US"/>
              </w:rPr>
              <w:t>Alltag</w:t>
            </w:r>
            <w:proofErr w:type="spellEnd"/>
            <w:r w:rsidRPr="004A3B8B">
              <w:rPr>
                <w:rStyle w:val="CharacterStyleopisy"/>
                <w:rFonts w:ascii="Times New Roman" w:hAnsi="Times New Roman" w:cs="Times New Roman"/>
                <w:szCs w:val="18"/>
                <w:lang w:val="en-US"/>
              </w:rPr>
              <w:t xml:space="preserve">, </w:t>
            </w:r>
            <w:proofErr w:type="spellStart"/>
            <w:r w:rsidRPr="004A3B8B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Aufgaben</w:t>
            </w:r>
            <w:proofErr w:type="spellEnd"/>
            <w:r w:rsidRPr="004A3B8B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und </w:t>
            </w:r>
            <w:proofErr w:type="spellStart"/>
            <w:r w:rsidRPr="004A3B8B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Pflichten</w:t>
            </w:r>
            <w:proofErr w:type="spellEnd"/>
          </w:p>
          <w:p w:rsidR="00BD3FBC" w:rsidRPr="004A3B8B" w:rsidRDefault="00BD3FBC">
            <w:pPr>
              <w:pStyle w:val="Tekstpodstawowy"/>
              <w:widowControl w:val="0"/>
              <w:suppressAutoHyphens w:val="0"/>
              <w:spacing w:after="0"/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4A3B8B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3. </w:t>
            </w:r>
            <w:proofErr w:type="spellStart"/>
            <w:r w:rsidRPr="004A3B8B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Wohnen</w:t>
            </w:r>
            <w:proofErr w:type="spellEnd"/>
            <w:r w:rsidRPr="004A3B8B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und </w:t>
            </w:r>
            <w:proofErr w:type="spellStart"/>
            <w:r w:rsidRPr="004A3B8B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Umgebund</w:t>
            </w:r>
            <w:proofErr w:type="spellEnd"/>
          </w:p>
          <w:p w:rsidR="00BD3FBC" w:rsidRPr="004A3B8B" w:rsidRDefault="00BD3FBC">
            <w:pPr>
              <w:pStyle w:val="Tekstpodstawowy"/>
              <w:widowControl w:val="0"/>
              <w:suppressAutoHyphens w:val="0"/>
              <w:spacing w:after="0"/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4A3B8B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4. Stadt und </w:t>
            </w:r>
            <w:proofErr w:type="spellStart"/>
            <w:r w:rsidRPr="004A3B8B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Orientierung</w:t>
            </w:r>
            <w:proofErr w:type="spellEnd"/>
          </w:p>
          <w:p w:rsidR="00BD3FBC" w:rsidRPr="004A3B8B" w:rsidRDefault="00BD3FBC">
            <w:pPr>
              <w:pStyle w:val="Tekstpodstawowy"/>
              <w:widowControl w:val="0"/>
              <w:suppressAutoHyphens w:val="0"/>
              <w:spacing w:after="0"/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4A3B8B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5. </w:t>
            </w:r>
            <w:proofErr w:type="spellStart"/>
            <w:r w:rsidRPr="004A3B8B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Einkaufen</w:t>
            </w:r>
            <w:proofErr w:type="spellEnd"/>
            <w:r w:rsidRPr="004A3B8B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und </w:t>
            </w:r>
            <w:proofErr w:type="spellStart"/>
            <w:r w:rsidRPr="004A3B8B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Dienstleistungen</w:t>
            </w:r>
            <w:proofErr w:type="spellEnd"/>
          </w:p>
          <w:p w:rsidR="00BD3FBC" w:rsidRPr="004A3B8B" w:rsidRDefault="00BD3FBC">
            <w:pPr>
              <w:pStyle w:val="Tekstpodstawowy"/>
              <w:widowControl w:val="0"/>
              <w:suppressAutoHyphens w:val="0"/>
              <w:spacing w:after="0"/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4A3B8B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6. </w:t>
            </w:r>
            <w:proofErr w:type="spellStart"/>
            <w:r w:rsidRPr="004A3B8B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Freizeit</w:t>
            </w:r>
            <w:proofErr w:type="spellEnd"/>
            <w:r w:rsidRPr="004A3B8B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und </w:t>
            </w:r>
            <w:proofErr w:type="spellStart"/>
            <w:r w:rsidRPr="004A3B8B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Hobbys</w:t>
            </w:r>
            <w:proofErr w:type="spellEnd"/>
          </w:p>
          <w:p w:rsidR="00BD3FBC" w:rsidRPr="004A3B8B" w:rsidRDefault="00BD3FBC">
            <w:pPr>
              <w:pStyle w:val="Tekstpodstawowy"/>
              <w:widowControl w:val="0"/>
              <w:suppressAutoHyphens w:val="0"/>
              <w:spacing w:after="0"/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4A3B8B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7. </w:t>
            </w:r>
            <w:proofErr w:type="spellStart"/>
            <w:r w:rsidRPr="004A3B8B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Gesunde</w:t>
            </w:r>
            <w:proofErr w:type="spellEnd"/>
            <w:r w:rsidRPr="004A3B8B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4A3B8B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Ernährung</w:t>
            </w:r>
            <w:proofErr w:type="spellEnd"/>
            <w:r w:rsidRPr="004A3B8B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, </w:t>
            </w:r>
            <w:proofErr w:type="spellStart"/>
            <w:r w:rsidRPr="004A3B8B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Essgewohnheiten</w:t>
            </w:r>
            <w:proofErr w:type="spellEnd"/>
          </w:p>
          <w:p w:rsidR="00BD3FBC" w:rsidRPr="004A3B8B" w:rsidRDefault="00BD3FBC" w:rsidP="00BD3FBC">
            <w:pPr>
              <w:pStyle w:val="Tekstpodstawowy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3FBC" w:rsidRPr="004A3B8B" w:rsidRDefault="00BD3FBC" w:rsidP="00BD3FBC">
            <w:pPr>
              <w:pStyle w:val="Tekstpodstawowy"/>
              <w:rPr>
                <w:rFonts w:ascii="Times New Roman" w:hAnsi="Times New Roman" w:cs="Times New Roman"/>
                <w:sz w:val="18"/>
                <w:szCs w:val="18"/>
              </w:rPr>
            </w:pPr>
            <w:r w:rsidRPr="004A3B8B">
              <w:rPr>
                <w:rFonts w:ascii="Times New Roman" w:hAnsi="Times New Roman" w:cs="Times New Roman"/>
                <w:sz w:val="18"/>
                <w:szCs w:val="18"/>
              </w:rPr>
              <w:t>semester II</w:t>
            </w:r>
          </w:p>
          <w:p w:rsidR="00BD3FBC" w:rsidRPr="004A3B8B" w:rsidRDefault="00BD3FBC" w:rsidP="00BD3FBC">
            <w:pPr>
              <w:pStyle w:val="Tekstpodstawowy"/>
              <w:rPr>
                <w:rFonts w:ascii="Times New Roman" w:hAnsi="Times New Roman" w:cs="Times New Roman"/>
                <w:sz w:val="18"/>
                <w:szCs w:val="18"/>
              </w:rPr>
            </w:pPr>
            <w:r w:rsidRPr="004A3B8B">
              <w:rPr>
                <w:rFonts w:ascii="Times New Roman" w:hAnsi="Times New Roman" w:cs="Times New Roman"/>
                <w:sz w:val="18"/>
                <w:szCs w:val="18"/>
              </w:rPr>
              <w:t xml:space="preserve">8. Gesundheit und </w:t>
            </w:r>
            <w:proofErr w:type="spellStart"/>
            <w:r w:rsidRPr="004A3B8B">
              <w:rPr>
                <w:rFonts w:ascii="Times New Roman" w:hAnsi="Times New Roman" w:cs="Times New Roman"/>
                <w:sz w:val="18"/>
                <w:szCs w:val="18"/>
              </w:rPr>
              <w:t>Wohlbefinden</w:t>
            </w:r>
            <w:proofErr w:type="spellEnd"/>
          </w:p>
          <w:p w:rsidR="00BD3FBC" w:rsidRPr="004A3B8B" w:rsidRDefault="00BD3FBC" w:rsidP="00BD3FBC">
            <w:pPr>
              <w:pStyle w:val="Tekstpodstawowy"/>
              <w:rPr>
                <w:rFonts w:ascii="Times New Roman" w:hAnsi="Times New Roman" w:cs="Times New Roman"/>
                <w:sz w:val="18"/>
                <w:szCs w:val="18"/>
              </w:rPr>
            </w:pPr>
            <w:r w:rsidRPr="004A3B8B">
              <w:rPr>
                <w:rFonts w:ascii="Times New Roman" w:hAnsi="Times New Roman" w:cs="Times New Roman"/>
                <w:sz w:val="18"/>
                <w:szCs w:val="18"/>
              </w:rPr>
              <w:t xml:space="preserve">9. Arbeit und </w:t>
            </w:r>
            <w:proofErr w:type="spellStart"/>
            <w:r w:rsidRPr="004A3B8B">
              <w:rPr>
                <w:rFonts w:ascii="Times New Roman" w:hAnsi="Times New Roman" w:cs="Times New Roman"/>
                <w:sz w:val="18"/>
                <w:szCs w:val="18"/>
              </w:rPr>
              <w:t>Beruf</w:t>
            </w:r>
            <w:proofErr w:type="spellEnd"/>
          </w:p>
          <w:p w:rsidR="00BD3FBC" w:rsidRPr="004A3B8B" w:rsidRDefault="00BD3FBC" w:rsidP="00BD3FBC">
            <w:pPr>
              <w:pStyle w:val="Tekstpodstawowy"/>
              <w:rPr>
                <w:rFonts w:ascii="Times New Roman" w:hAnsi="Times New Roman" w:cs="Times New Roman"/>
                <w:sz w:val="18"/>
                <w:szCs w:val="18"/>
              </w:rPr>
            </w:pPr>
            <w:r w:rsidRPr="004A3B8B">
              <w:rPr>
                <w:rFonts w:ascii="Times New Roman" w:hAnsi="Times New Roman" w:cs="Times New Roman"/>
                <w:sz w:val="18"/>
                <w:szCs w:val="18"/>
              </w:rPr>
              <w:t xml:space="preserve">10. Reisen und </w:t>
            </w:r>
            <w:proofErr w:type="spellStart"/>
            <w:r w:rsidRPr="004A3B8B">
              <w:rPr>
                <w:rFonts w:ascii="Times New Roman" w:hAnsi="Times New Roman" w:cs="Times New Roman"/>
                <w:sz w:val="18"/>
                <w:szCs w:val="18"/>
              </w:rPr>
              <w:t>Verkehr</w:t>
            </w:r>
            <w:proofErr w:type="spellEnd"/>
          </w:p>
          <w:p w:rsidR="00BD3FBC" w:rsidRPr="004A3B8B" w:rsidRDefault="00BD3FBC" w:rsidP="00BD3FBC">
            <w:pPr>
              <w:pStyle w:val="Tekstpodstawowy"/>
              <w:rPr>
                <w:rFonts w:ascii="Times New Roman" w:hAnsi="Times New Roman" w:cs="Times New Roman"/>
                <w:sz w:val="18"/>
                <w:szCs w:val="18"/>
              </w:rPr>
            </w:pPr>
            <w:r w:rsidRPr="004A3B8B">
              <w:rPr>
                <w:rFonts w:ascii="Times New Roman" w:hAnsi="Times New Roman" w:cs="Times New Roman"/>
                <w:sz w:val="18"/>
                <w:szCs w:val="18"/>
              </w:rPr>
              <w:t xml:space="preserve">11. </w:t>
            </w:r>
            <w:proofErr w:type="spellStart"/>
            <w:r w:rsidRPr="004A3B8B">
              <w:rPr>
                <w:rFonts w:ascii="Times New Roman" w:hAnsi="Times New Roman" w:cs="Times New Roman"/>
                <w:sz w:val="18"/>
                <w:szCs w:val="18"/>
              </w:rPr>
              <w:t>Umweltfreundlich</w:t>
            </w:r>
            <w:proofErr w:type="spellEnd"/>
            <w:r w:rsidRPr="004A3B8B">
              <w:rPr>
                <w:rFonts w:ascii="Times New Roman" w:hAnsi="Times New Roman" w:cs="Times New Roman"/>
                <w:sz w:val="18"/>
                <w:szCs w:val="18"/>
              </w:rPr>
              <w:t xml:space="preserve"> leben</w:t>
            </w:r>
          </w:p>
          <w:p w:rsidR="00BD3FBC" w:rsidRPr="004A3B8B" w:rsidRDefault="00BD3FBC" w:rsidP="00BD3FBC">
            <w:pPr>
              <w:pStyle w:val="Tekstpodstawowy"/>
              <w:rPr>
                <w:rFonts w:ascii="Times New Roman" w:hAnsi="Times New Roman" w:cs="Times New Roman"/>
                <w:sz w:val="18"/>
                <w:szCs w:val="18"/>
              </w:rPr>
            </w:pPr>
            <w:r w:rsidRPr="004A3B8B">
              <w:rPr>
                <w:rFonts w:ascii="Times New Roman" w:hAnsi="Times New Roman" w:cs="Times New Roman"/>
                <w:sz w:val="18"/>
                <w:szCs w:val="18"/>
              </w:rPr>
              <w:t xml:space="preserve">12. </w:t>
            </w:r>
            <w:proofErr w:type="spellStart"/>
            <w:r w:rsidRPr="004A3B8B">
              <w:rPr>
                <w:rFonts w:ascii="Times New Roman" w:hAnsi="Times New Roman" w:cs="Times New Roman"/>
                <w:sz w:val="18"/>
                <w:szCs w:val="18"/>
              </w:rPr>
              <w:t>Medien</w:t>
            </w:r>
            <w:proofErr w:type="spellEnd"/>
            <w:r w:rsidRPr="004A3B8B">
              <w:rPr>
                <w:rFonts w:ascii="Times New Roman" w:hAnsi="Times New Roman" w:cs="Times New Roman"/>
                <w:sz w:val="18"/>
                <w:szCs w:val="18"/>
              </w:rPr>
              <w:t xml:space="preserve"> und </w:t>
            </w:r>
            <w:proofErr w:type="spellStart"/>
            <w:r w:rsidRPr="004A3B8B">
              <w:rPr>
                <w:rFonts w:ascii="Times New Roman" w:hAnsi="Times New Roman" w:cs="Times New Roman"/>
                <w:sz w:val="18"/>
                <w:szCs w:val="18"/>
              </w:rPr>
              <w:t>Kommunikation</w:t>
            </w:r>
            <w:proofErr w:type="spellEnd"/>
          </w:p>
          <w:p w:rsidR="00BD3FBC" w:rsidRPr="004A3B8B" w:rsidRDefault="00BD3FBC" w:rsidP="00BD3FBC">
            <w:pPr>
              <w:pStyle w:val="Tekstpodstawowy"/>
              <w:rPr>
                <w:rFonts w:ascii="Times New Roman" w:hAnsi="Times New Roman" w:cs="Times New Roman"/>
                <w:sz w:val="18"/>
                <w:szCs w:val="18"/>
              </w:rPr>
            </w:pPr>
            <w:r w:rsidRPr="004A3B8B">
              <w:rPr>
                <w:rFonts w:ascii="Times New Roman" w:hAnsi="Times New Roman" w:cs="Times New Roman"/>
                <w:sz w:val="18"/>
                <w:szCs w:val="18"/>
              </w:rPr>
              <w:t>13. Kultur und Gesellschaft</w:t>
            </w:r>
          </w:p>
          <w:p w:rsidR="002C10DF" w:rsidRPr="00EC067C" w:rsidRDefault="00BD3FBC" w:rsidP="00EB0F07">
            <w:pPr>
              <w:pStyle w:val="Tekstpodstawowy"/>
              <w:rPr>
                <w:rFonts w:ascii="Times New Roman" w:eastAsia="ヒラギノ角ゴ Pro W3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EC067C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14. </w:t>
            </w:r>
            <w:proofErr w:type="spellStart"/>
            <w:r w:rsidRPr="00EC067C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Zukunftspläne</w:t>
            </w:r>
            <w:proofErr w:type="spellEnd"/>
            <w:r w:rsidRPr="00EC067C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EC067C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und</w:t>
            </w:r>
            <w:proofErr w:type="spellEnd"/>
            <w:r w:rsidRPr="00EC067C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Ziele</w:t>
            </w:r>
          </w:p>
        </w:tc>
      </w:tr>
      <w:tr w:rsidR="002C10DF" w:rsidRPr="00EC067C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Kryteria oceny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FreeFormA"/>
              <w:spacing w:line="276" w:lineRule="auto"/>
              <w:rPr>
                <w:rStyle w:val="CharacterStyleopisy"/>
                <w:rFonts w:ascii="Times New Roman" w:hAnsi="Times New Roman"/>
                <w:szCs w:val="18"/>
              </w:rPr>
            </w:pPr>
            <w:r w:rsidRPr="00EC067C">
              <w:rPr>
                <w:rStyle w:val="CharacterStyleopisy"/>
                <w:rFonts w:ascii="Times New Roman" w:hAnsi="Times New Roman"/>
                <w:szCs w:val="18"/>
              </w:rPr>
              <w:t>30 % aktywność na zajęciach</w:t>
            </w:r>
          </w:p>
          <w:p w:rsidR="002C10DF" w:rsidRPr="00EC067C" w:rsidRDefault="006F53CF">
            <w:pPr>
              <w:pStyle w:val="FreeFormA"/>
              <w:spacing w:line="276" w:lineRule="auto"/>
              <w:rPr>
                <w:rStyle w:val="CharacterStyleopisy"/>
                <w:rFonts w:ascii="Times New Roman" w:hAnsi="Times New Roman"/>
                <w:szCs w:val="18"/>
              </w:rPr>
            </w:pPr>
            <w:r w:rsidRPr="00EC067C">
              <w:rPr>
                <w:rStyle w:val="CharacterStyleopisy"/>
                <w:rFonts w:ascii="Times New Roman" w:hAnsi="Times New Roman"/>
                <w:szCs w:val="18"/>
              </w:rPr>
              <w:t>20 % prace domowe i prezentacje</w:t>
            </w:r>
          </w:p>
          <w:p w:rsidR="002C10DF" w:rsidRDefault="006F53CF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  <w:r w:rsidRPr="00EC067C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lastRenderedPageBreak/>
              <w:t>50 % kolokwia ustne i pisemne oceniające zdobytą wiedzę w poszczególnych blokach tematycznych</w:t>
            </w:r>
          </w:p>
          <w:p w:rsidR="00EC067C" w:rsidRPr="00EC067C" w:rsidRDefault="00EC06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2C10DF" w:rsidRPr="00EC067C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 xml:space="preserve">Metody oceny (egzamin pisemny, egzamin ustny, test, esej/referat, </w:t>
            </w:r>
            <w:proofErr w:type="spellStart"/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kolokwium, prezentacja (wypowiedź ustna)</w:t>
            </w:r>
          </w:p>
          <w:p w:rsidR="00EC067C" w:rsidRPr="00EC067C" w:rsidRDefault="00EC06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2C10DF" w:rsidRPr="00EC067C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EC06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</w:t>
            </w:r>
            <w:r w:rsidR="006F53CF"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semestr –Z</w:t>
            </w:r>
            <w:r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 2</w:t>
            </w:r>
            <w:r w:rsidR="006F53CF"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semestr ZS</w:t>
            </w:r>
          </w:p>
        </w:tc>
      </w:tr>
      <w:tr w:rsidR="002C10DF" w:rsidRPr="00EC067C" w:rsidTr="00BD3FBC">
        <w:trPr>
          <w:trHeight w:val="103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Literatura</w:t>
            </w:r>
          </w:p>
          <w:p w:rsidR="00BD3FBC" w:rsidRPr="00EC067C" w:rsidRDefault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BD3FBC">
            <w:pPr>
              <w:rPr>
                <w:rStyle w:val="CharacterStyleopisy"/>
                <w:rFonts w:ascii="Times New Roman" w:eastAsia="Arial" w:hAnsi="Times New Roman"/>
                <w:szCs w:val="18"/>
              </w:rPr>
            </w:pPr>
            <w:r w:rsidRPr="00EC067C">
              <w:rPr>
                <w:rStyle w:val="CharacterStyleopisy"/>
                <w:rFonts w:ascii="Times New Roman" w:eastAsia="Arial" w:hAnsi="Times New Roman"/>
                <w:szCs w:val="18"/>
              </w:rPr>
              <w:t>Materiały</w:t>
            </w:r>
            <w:r w:rsidRPr="00EC067C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 xml:space="preserve"> własne </w:t>
            </w:r>
            <w:r w:rsidRPr="00EC067C">
              <w:rPr>
                <w:rStyle w:val="CharacterStyleopisy"/>
                <w:rFonts w:ascii="Times New Roman" w:eastAsia="Arial" w:hAnsi="Times New Roman"/>
                <w:szCs w:val="18"/>
              </w:rPr>
              <w:t xml:space="preserve">lektora; </w:t>
            </w:r>
          </w:p>
          <w:p w:rsidR="00BD3FBC" w:rsidRPr="00EC067C" w:rsidRDefault="00BD3FBC">
            <w:pPr>
              <w:rPr>
                <w:rStyle w:val="CharacterStyleopisy"/>
                <w:rFonts w:ascii="Times New Roman" w:hAnsi="Times New Roman"/>
                <w:szCs w:val="18"/>
              </w:rPr>
            </w:pPr>
            <w:r w:rsidRPr="00EC067C">
              <w:rPr>
                <w:rStyle w:val="CharacterStyleopisy"/>
                <w:rFonts w:ascii="Times New Roman" w:hAnsi="Times New Roman"/>
                <w:szCs w:val="18"/>
              </w:rPr>
              <w:t>„</w:t>
            </w:r>
            <w:proofErr w:type="spellStart"/>
            <w:r w:rsidRPr="00EC067C">
              <w:rPr>
                <w:rStyle w:val="CharacterStyleopisy"/>
                <w:rFonts w:ascii="Times New Roman" w:hAnsi="Times New Roman"/>
                <w:szCs w:val="18"/>
              </w:rPr>
              <w:t>Moderne</w:t>
            </w:r>
            <w:proofErr w:type="spellEnd"/>
            <w:r w:rsidRPr="00EC067C">
              <w:rPr>
                <w:rStyle w:val="CharacterStyleopisy"/>
                <w:rFonts w:ascii="Times New Roman" w:hAnsi="Times New Roman"/>
                <w:szCs w:val="18"/>
              </w:rPr>
              <w:t xml:space="preserve"> Kunst“ Johannes </w:t>
            </w:r>
            <w:proofErr w:type="spellStart"/>
            <w:r w:rsidRPr="00EC067C">
              <w:rPr>
                <w:rStyle w:val="CharacterStyleopisy"/>
                <w:rFonts w:ascii="Times New Roman" w:hAnsi="Times New Roman"/>
                <w:szCs w:val="18"/>
              </w:rPr>
              <w:t>Kirschnmann</w:t>
            </w:r>
            <w:proofErr w:type="spellEnd"/>
            <w:r w:rsidRPr="00EC067C">
              <w:rPr>
                <w:rStyle w:val="CharacterStyleopisy"/>
                <w:rFonts w:ascii="Times New Roman" w:hAnsi="Times New Roman"/>
                <w:szCs w:val="18"/>
              </w:rPr>
              <w:t xml:space="preserve">; Frank Schulz, wydawnictwo </w:t>
            </w:r>
            <w:proofErr w:type="spellStart"/>
            <w:r w:rsidRPr="00EC067C">
              <w:rPr>
                <w:rStyle w:val="CharacterStyleopisy"/>
                <w:rFonts w:ascii="Times New Roman" w:hAnsi="Times New Roman"/>
                <w:szCs w:val="18"/>
              </w:rPr>
              <w:t>Klett</w:t>
            </w:r>
            <w:proofErr w:type="spellEnd"/>
          </w:p>
          <w:p w:rsidR="00BD3FBC" w:rsidRPr="00EC067C" w:rsidRDefault="00BD3FBC">
            <w:pPr>
              <w:rPr>
                <w:rStyle w:val="CharacterStyleopisy"/>
                <w:rFonts w:ascii="Times New Roman" w:hAnsi="Times New Roman"/>
                <w:szCs w:val="18"/>
              </w:rPr>
            </w:pPr>
            <w:r w:rsidRPr="00EC067C">
              <w:rPr>
                <w:rStyle w:val="CharacterStyleopisy"/>
                <w:rFonts w:ascii="Times New Roman" w:hAnsi="Times New Roman"/>
                <w:szCs w:val="18"/>
              </w:rPr>
              <w:t xml:space="preserve">„Kunst </w:t>
            </w:r>
            <w:proofErr w:type="spellStart"/>
            <w:r w:rsidRPr="00EC067C">
              <w:rPr>
                <w:rStyle w:val="CharacterStyleopisy"/>
                <w:rFonts w:ascii="Times New Roman" w:hAnsi="Times New Roman"/>
                <w:szCs w:val="18"/>
              </w:rPr>
              <w:t>und</w:t>
            </w:r>
            <w:proofErr w:type="spellEnd"/>
            <w:r w:rsidRPr="00EC067C">
              <w:rPr>
                <w:rStyle w:val="CharacterStyleopisy"/>
                <w:rFonts w:ascii="Times New Roman" w:hAnsi="Times New Roman"/>
                <w:szCs w:val="18"/>
              </w:rPr>
              <w:t xml:space="preserve"> </w:t>
            </w:r>
            <w:proofErr w:type="spellStart"/>
            <w:r w:rsidRPr="00EC067C">
              <w:rPr>
                <w:rStyle w:val="CharacterStyleopisy"/>
                <w:rFonts w:ascii="Times New Roman" w:hAnsi="Times New Roman"/>
                <w:szCs w:val="18"/>
              </w:rPr>
              <w:t>Unterricht</w:t>
            </w:r>
            <w:proofErr w:type="spellEnd"/>
            <w:r w:rsidRPr="00EC067C">
              <w:rPr>
                <w:rStyle w:val="CharacterStyleopisy"/>
                <w:rFonts w:ascii="Times New Roman" w:hAnsi="Times New Roman"/>
                <w:szCs w:val="18"/>
              </w:rPr>
              <w:t xml:space="preserve">“ czasopismo, wydawnictwo Fridrich </w:t>
            </w:r>
            <w:proofErr w:type="spellStart"/>
            <w:r w:rsidRPr="00EC067C">
              <w:rPr>
                <w:rStyle w:val="CharacterStyleopisy"/>
                <w:rFonts w:ascii="Times New Roman" w:hAnsi="Times New Roman"/>
                <w:szCs w:val="18"/>
              </w:rPr>
              <w:t>Verlag</w:t>
            </w:r>
            <w:proofErr w:type="spellEnd"/>
          </w:p>
          <w:p w:rsidR="00BD3FBC" w:rsidRPr="00EC067C" w:rsidRDefault="00BD3FBC">
            <w:pPr>
              <w:rPr>
                <w:rStyle w:val="CharacterStyleopisy"/>
                <w:rFonts w:ascii="Times New Roman" w:hAnsi="Times New Roman"/>
                <w:szCs w:val="18"/>
              </w:rPr>
            </w:pPr>
            <w:r w:rsidRPr="00EC067C">
              <w:rPr>
                <w:rStyle w:val="CharacterStyleopisy"/>
                <w:rFonts w:ascii="Times New Roman" w:hAnsi="Times New Roman"/>
                <w:szCs w:val="18"/>
              </w:rPr>
              <w:t xml:space="preserve">Portal internetowy: Deutsche </w:t>
            </w:r>
            <w:proofErr w:type="spellStart"/>
            <w:r w:rsidRPr="00EC067C">
              <w:rPr>
                <w:rStyle w:val="CharacterStyleopisy"/>
                <w:rFonts w:ascii="Times New Roman" w:hAnsi="Times New Roman"/>
                <w:szCs w:val="18"/>
              </w:rPr>
              <w:t>Welle</w:t>
            </w:r>
            <w:proofErr w:type="spellEnd"/>
            <w:r w:rsidRPr="00EC067C">
              <w:rPr>
                <w:rStyle w:val="CharacterStyleopisy"/>
                <w:rFonts w:ascii="Times New Roman" w:hAnsi="Times New Roman"/>
                <w:szCs w:val="18"/>
              </w:rPr>
              <w:t xml:space="preserve">; inne źródła internetowe jak: </w:t>
            </w:r>
            <w:hyperlink r:id="rId9" w:history="1">
              <w:r w:rsidRPr="00EC067C">
                <w:rPr>
                  <w:rStyle w:val="Hipercze"/>
                  <w:rFonts w:eastAsia="ヒラギノ角ゴ Pro W3"/>
                  <w:sz w:val="18"/>
                  <w:szCs w:val="18"/>
                </w:rPr>
                <w:t>www.kunstunterricht.de</w:t>
              </w:r>
            </w:hyperlink>
            <w:r w:rsidRPr="00EC067C">
              <w:rPr>
                <w:rStyle w:val="CharacterStyleopisy"/>
                <w:rFonts w:ascii="Times New Roman" w:hAnsi="Times New Roman"/>
                <w:szCs w:val="18"/>
              </w:rPr>
              <w:t xml:space="preserve"> etc. </w:t>
            </w:r>
          </w:p>
          <w:p w:rsidR="002C10DF" w:rsidRPr="00EC067C" w:rsidRDefault="002C10D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2C10DF" w:rsidRPr="00EC067C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Język wykładowy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Język </w:t>
            </w:r>
            <w:r w:rsidR="00BD3FBC"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niemiecki</w:t>
            </w:r>
          </w:p>
          <w:p w:rsidR="00EC067C" w:rsidRPr="00EC067C" w:rsidRDefault="00EC06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</w:tbl>
    <w:p w:rsidR="002C10DF" w:rsidRPr="00EC067C" w:rsidRDefault="002C10DF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:rsidR="002C10DF" w:rsidRPr="00EC067C" w:rsidRDefault="002C10DF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:rsidR="002C10DF" w:rsidRPr="00EC067C" w:rsidRDefault="002C10DF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:rsidR="00BD3FBC" w:rsidRPr="00EC067C" w:rsidRDefault="00BD3FBC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:rsidR="00BD3FBC" w:rsidRPr="00EC067C" w:rsidRDefault="00BD3FBC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:rsidR="00BD3FBC" w:rsidRPr="00EC067C" w:rsidRDefault="00BD3FBC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:rsidR="00BD3FBC" w:rsidRPr="00EC067C" w:rsidRDefault="00BD3FBC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:rsidR="00BD3FBC" w:rsidRPr="00EC067C" w:rsidRDefault="00BD3FBC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:rsidR="002C10DF" w:rsidRPr="00EC067C" w:rsidRDefault="002C10DF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:rsidR="002C10DF" w:rsidRPr="00EC067C" w:rsidRDefault="006F53CF">
      <w:pPr>
        <w:pStyle w:val="LO-normal"/>
        <w:widowControl w:val="0"/>
        <w:rPr>
          <w:rFonts w:ascii="Times New Roman" w:eastAsia="Open Sans" w:hAnsi="Times New Roman" w:cs="Times New Roman"/>
          <w:b/>
          <w:sz w:val="18"/>
          <w:szCs w:val="18"/>
          <w:lang w:val="pl-PL"/>
        </w:rPr>
      </w:pPr>
      <w:r w:rsidRPr="00EC067C">
        <w:rPr>
          <w:rFonts w:ascii="Times New Roman" w:hAnsi="Times New Roman" w:cs="Times New Roman"/>
          <w:noProof/>
          <w:sz w:val="18"/>
          <w:szCs w:val="18"/>
          <w:lang w:val="pl-PL"/>
        </w:rPr>
        <w:drawing>
          <wp:inline distT="0" distB="0" distL="0" distR="0" wp14:anchorId="03D3D822">
            <wp:extent cx="2529205" cy="697230"/>
            <wp:effectExtent l="0" t="0" r="0" b="0"/>
            <wp:docPr id="2" name="Obraz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067C">
        <w:rPr>
          <w:rFonts w:ascii="Times New Roman" w:eastAsia="Open Sans" w:hAnsi="Times New Roman" w:cs="Times New Roman"/>
          <w:b/>
          <w:lang w:val="pl-PL"/>
        </w:rPr>
        <w:t>SYLABUS cz.2 - PROGRAM PRZEDMIOTU</w:t>
      </w:r>
    </w:p>
    <w:p w:rsidR="002C10DF" w:rsidRPr="00EC067C" w:rsidRDefault="002C10DF">
      <w:pPr>
        <w:pStyle w:val="LO-normal"/>
        <w:widowControl w:val="0"/>
        <w:jc w:val="right"/>
        <w:rPr>
          <w:rFonts w:ascii="Times New Roman" w:eastAsia="Open Sans" w:hAnsi="Times New Roman" w:cs="Times New Roman"/>
          <w:b/>
          <w:sz w:val="18"/>
          <w:szCs w:val="18"/>
          <w:lang w:val="pl-PL"/>
        </w:rPr>
      </w:pPr>
    </w:p>
    <w:tbl>
      <w:tblPr>
        <w:tblStyle w:val="TableNormal0"/>
        <w:tblW w:w="9359" w:type="dxa"/>
        <w:tblInd w:w="113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1"/>
        <w:gridCol w:w="7458"/>
      </w:tblGrid>
      <w:tr w:rsidR="00BD3FBC" w:rsidRPr="00EC067C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EC067C" w:rsidRDefault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Nazwa przedmiotu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EC067C" w:rsidRDefault="00BD3FBC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Język niemiecki</w:t>
            </w:r>
          </w:p>
          <w:p w:rsidR="00EC067C" w:rsidRPr="00EC067C" w:rsidRDefault="00EC067C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2C10DF" w:rsidRPr="00EC067C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Jednostka prowadząca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ZJO</w:t>
            </w:r>
          </w:p>
        </w:tc>
      </w:tr>
      <w:tr w:rsidR="002C10DF" w:rsidRPr="00EC067C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akademicki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2025/26</w:t>
            </w:r>
          </w:p>
          <w:p w:rsidR="00EC067C" w:rsidRPr="00EC067C" w:rsidRDefault="00EC067C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2C10DF" w:rsidRPr="00EC067C" w:rsidTr="00EC067C">
        <w:trPr>
          <w:trHeight w:val="207"/>
        </w:trPr>
        <w:tc>
          <w:tcPr>
            <w:tcW w:w="19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BD3FBC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Rzeźba</w:t>
            </w:r>
          </w:p>
        </w:tc>
      </w:tr>
      <w:tr w:rsidR="002C10DF" w:rsidRPr="00EC067C" w:rsidTr="00BD3FBC">
        <w:trPr>
          <w:trHeight w:val="310"/>
        </w:trPr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2C10D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2C10DF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2C10DF" w:rsidRPr="00EC067C" w:rsidTr="00BD3FBC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6F53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 zakresie (jeśli dotyczy)</w:t>
            </w:r>
          </w:p>
        </w:tc>
        <w:tc>
          <w:tcPr>
            <w:tcW w:w="7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EC067C" w:rsidRDefault="00BD3FBC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Nie dotyczy</w:t>
            </w:r>
          </w:p>
        </w:tc>
      </w:tr>
      <w:tr w:rsidR="00BD3FBC" w:rsidRPr="00EC067C" w:rsidTr="00BD3FBC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EC067C" w:rsidRDefault="00BD3FBC" w:rsidP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Stopień studiów / poziom kwalifikacji</w:t>
            </w:r>
          </w:p>
        </w:tc>
        <w:tc>
          <w:tcPr>
            <w:tcW w:w="7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EC067C" w:rsidRDefault="00BD3FBC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BD3FBC" w:rsidRPr="00EC067C" w:rsidTr="00EC067C">
        <w:trPr>
          <w:trHeight w:val="207"/>
        </w:trPr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EC067C" w:rsidRDefault="00BD3FBC" w:rsidP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EC067C" w:rsidRDefault="00BD3FBC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Studia stacjonarne</w:t>
            </w:r>
          </w:p>
        </w:tc>
      </w:tr>
      <w:tr w:rsidR="00BD3FBC" w:rsidRPr="00EC067C" w:rsidTr="00BD3FBC">
        <w:trPr>
          <w:trHeight w:val="310"/>
        </w:trPr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EC067C" w:rsidRDefault="00BD3FBC" w:rsidP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EC067C" w:rsidRDefault="00BD3FBC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D3FBC" w:rsidRPr="00EC067C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EC067C" w:rsidRDefault="00BD3FBC" w:rsidP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EC067C" w:rsidRDefault="00BD3FBC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I rok, semestr </w:t>
            </w:r>
            <w:r w:rsidR="00EC067C"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</w:t>
            </w:r>
            <w:r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 </w:t>
            </w:r>
            <w:r w:rsidR="00EC067C"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</w:t>
            </w:r>
          </w:p>
        </w:tc>
      </w:tr>
      <w:tr w:rsidR="00BD3FBC" w:rsidRPr="00EC067C" w:rsidTr="00BD3FBC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EC067C" w:rsidRDefault="00BD3FBC" w:rsidP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Pracownia (jeśli dotyczy)</w:t>
            </w:r>
          </w:p>
        </w:tc>
        <w:tc>
          <w:tcPr>
            <w:tcW w:w="7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EC067C" w:rsidRDefault="00BD3FBC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Nie dotyczy</w:t>
            </w:r>
          </w:p>
        </w:tc>
      </w:tr>
      <w:tr w:rsidR="00BD3FBC" w:rsidRPr="00EC067C" w:rsidTr="00BD3FBC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EC067C" w:rsidRDefault="00BD3FBC" w:rsidP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Prowadzący pracownię</w:t>
            </w:r>
          </w:p>
        </w:tc>
        <w:tc>
          <w:tcPr>
            <w:tcW w:w="7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EC067C" w:rsidRDefault="00BD3FBC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Nie dotyczy</w:t>
            </w:r>
          </w:p>
        </w:tc>
      </w:tr>
      <w:tr w:rsidR="00BD3FBC" w:rsidRPr="00EC067C" w:rsidTr="00BD3FBC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EC067C" w:rsidRDefault="00BD3FBC" w:rsidP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Osoba/zespół prowadzący przedmiot</w:t>
            </w:r>
          </w:p>
        </w:tc>
        <w:tc>
          <w:tcPr>
            <w:tcW w:w="7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EC067C" w:rsidRDefault="00BD3FBC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Wykładowca: Elżbieta Bochenek-Kowalska</w:t>
            </w:r>
          </w:p>
        </w:tc>
      </w:tr>
      <w:tr w:rsidR="00BD3FBC" w:rsidRPr="00EC067C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EC067C" w:rsidRDefault="00BD3FBC" w:rsidP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Cel kształcenia przedmiotu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EC067C" w:rsidRDefault="00BD3FBC" w:rsidP="00EB0F07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i/>
                <w:szCs w:val="18"/>
              </w:rPr>
            </w:pPr>
            <w:r w:rsidRPr="00EC067C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Zapoznanie studentów z niemieckim słownictwem ogólnym i artystycznym dotyczącym  technicznych aspektów procesu twórczego jak również efektów artystycznych.  </w:t>
            </w:r>
            <w:r w:rsidRPr="00EC067C">
              <w:rPr>
                <w:rStyle w:val="CharacterStyleopisy"/>
                <w:rFonts w:ascii="Times New Roman" w:eastAsia="Arial" w:hAnsi="Times New Roman" w:cs="Times New Roman"/>
                <w:i/>
                <w:szCs w:val="18"/>
              </w:rPr>
              <w:t xml:space="preserve">Zdobycie umiejętności wykorzystania języka specjalistycznego i ogólnego w zakresie </w:t>
            </w:r>
            <w:proofErr w:type="spellStart"/>
            <w:r w:rsidRPr="00EC067C">
              <w:rPr>
                <w:rStyle w:val="CharacterStyleopisy"/>
                <w:rFonts w:ascii="Times New Roman" w:eastAsia="Arial" w:hAnsi="Times New Roman" w:cs="Times New Roman"/>
                <w:i/>
                <w:szCs w:val="18"/>
              </w:rPr>
              <w:t>czterych</w:t>
            </w:r>
            <w:proofErr w:type="spellEnd"/>
            <w:r w:rsidRPr="00EC067C">
              <w:rPr>
                <w:rStyle w:val="CharacterStyleopisy"/>
                <w:rFonts w:ascii="Times New Roman" w:eastAsia="Arial" w:hAnsi="Times New Roman" w:cs="Times New Roman"/>
                <w:i/>
                <w:szCs w:val="18"/>
              </w:rPr>
              <w:t xml:space="preserve"> podstawowych </w:t>
            </w:r>
            <w:r w:rsidRPr="00EC067C">
              <w:rPr>
                <w:rStyle w:val="CharacterStyleopisy"/>
                <w:rFonts w:ascii="Times New Roman" w:eastAsia="Arial" w:hAnsi="Times New Roman" w:cs="Times New Roman"/>
                <w:i/>
                <w:szCs w:val="18"/>
              </w:rPr>
              <w:lastRenderedPageBreak/>
              <w:t>kompetencji językowych: mówienia, słuchania, pisania i czytania.</w:t>
            </w:r>
          </w:p>
          <w:p w:rsidR="00BD3FBC" w:rsidRPr="00EC067C" w:rsidRDefault="00BD3FBC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BD3FBC" w:rsidRPr="00EC067C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EC067C" w:rsidRDefault="00BD3FBC" w:rsidP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Program pracowni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EC067C" w:rsidRDefault="00BD3FBC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Nie dotyczy</w:t>
            </w:r>
          </w:p>
          <w:p w:rsidR="00EC067C" w:rsidRPr="00EC067C" w:rsidRDefault="00EC067C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D3FBC" w:rsidRPr="004A3B8B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EC067C" w:rsidRDefault="00BD3FBC" w:rsidP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Szczegółowa</w:t>
            </w:r>
          </w:p>
          <w:p w:rsidR="00BD3FBC" w:rsidRPr="00EC067C" w:rsidRDefault="00BD3FBC" w:rsidP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treść zajęć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EC067C" w:rsidRDefault="00BD3FBC" w:rsidP="00EB0F07">
            <w:pPr>
              <w:widowControl w:val="0"/>
              <w:jc w:val="both"/>
              <w:rPr>
                <w:rStyle w:val="CharacterStyleopisy"/>
                <w:rFonts w:ascii="Times New Roman" w:hAnsi="Times New Roman"/>
                <w:b/>
                <w:bCs/>
                <w:szCs w:val="18"/>
              </w:rPr>
            </w:pPr>
            <w:r w:rsidRPr="00EC067C">
              <w:rPr>
                <w:rStyle w:val="CharacterStyleopisy"/>
                <w:rFonts w:ascii="Times New Roman" w:hAnsi="Times New Roman"/>
                <w:b/>
                <w:bCs/>
                <w:szCs w:val="18"/>
              </w:rPr>
              <w:t xml:space="preserve">Język specjalistyczny: </w:t>
            </w:r>
          </w:p>
          <w:p w:rsidR="00BD3FBC" w:rsidRPr="00EC067C" w:rsidRDefault="00BD3FBC" w:rsidP="00EB0F07">
            <w:pPr>
              <w:widowControl w:val="0"/>
              <w:rPr>
                <w:rStyle w:val="CharacterStyleopisy"/>
                <w:rFonts w:ascii="Times New Roman" w:hAnsi="Times New Roman"/>
                <w:szCs w:val="18"/>
              </w:rPr>
            </w:pPr>
            <w:r w:rsidRPr="00EC067C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 xml:space="preserve">1. Siedem elementów kompozycji (słownictwo dotyczące linii, kształtu, koloru, faktury, bryły, walor i przestrzeń) i zasad organizacji  kompozycji. </w:t>
            </w:r>
          </w:p>
          <w:p w:rsidR="00BD3FBC" w:rsidRPr="00EC067C" w:rsidRDefault="00BD3FBC" w:rsidP="00EB0F07">
            <w:pPr>
              <w:widowControl w:val="0"/>
              <w:rPr>
                <w:rStyle w:val="CharacterStyleopisy"/>
                <w:rFonts w:ascii="Times New Roman" w:hAnsi="Times New Roman"/>
                <w:szCs w:val="18"/>
              </w:rPr>
            </w:pPr>
            <w:r w:rsidRPr="00EC067C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 xml:space="preserve">2. Rzeźba: techniki rzeźbiarskie, narzędzia i </w:t>
            </w:r>
            <w:proofErr w:type="spellStart"/>
            <w:r w:rsidRPr="00EC067C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>materialy</w:t>
            </w:r>
            <w:proofErr w:type="spellEnd"/>
            <w:r w:rsidRPr="00EC067C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 xml:space="preserve">, </w:t>
            </w:r>
            <w:proofErr w:type="spellStart"/>
            <w:r w:rsidRPr="00EC067C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>faktura,trójwymiarowość</w:t>
            </w:r>
            <w:proofErr w:type="spellEnd"/>
            <w:r w:rsidRPr="00EC067C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>, zagadnienia estetyczne, rzeźba klasyczna a rzeźba współczesna, ruch i anatomia, analiza ustna i pisemna wybranych rzeźb.</w:t>
            </w:r>
          </w:p>
          <w:p w:rsidR="00BD3FBC" w:rsidRPr="00EC067C" w:rsidRDefault="00BD3FBC" w:rsidP="00EB0F07">
            <w:pPr>
              <w:widowControl w:val="0"/>
              <w:rPr>
                <w:rStyle w:val="CharacterStyleopisy"/>
                <w:rFonts w:ascii="Times New Roman" w:hAnsi="Times New Roman"/>
                <w:szCs w:val="18"/>
              </w:rPr>
            </w:pPr>
            <w:r w:rsidRPr="00EC067C">
              <w:rPr>
                <w:rStyle w:val="CharacterStyleopisy"/>
                <w:rFonts w:ascii="Times New Roman" w:hAnsi="Times New Roman"/>
                <w:szCs w:val="18"/>
              </w:rPr>
              <w:t>3. Rysunek: pojęcia linearności i waloru, techniki rysunkowe, perspektywa, analiza rysunków klasycznych, opis własnej pracy w zakresie rysunku.</w:t>
            </w:r>
          </w:p>
          <w:p w:rsidR="00BD3FBC" w:rsidRPr="00EC067C" w:rsidRDefault="00BD3FBC" w:rsidP="00EB0F07">
            <w:pPr>
              <w:widowControl w:val="0"/>
              <w:rPr>
                <w:rStyle w:val="CharacterStyleopisy"/>
                <w:rFonts w:ascii="Times New Roman" w:hAnsi="Times New Roman"/>
                <w:szCs w:val="18"/>
              </w:rPr>
            </w:pPr>
            <w:r w:rsidRPr="00EC067C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 xml:space="preserve">4. Malarstwo: główne zagadnienia malarstwa sztalugowego w zakresie warsztatu i efektów artystycznych, podstawowe techniki malarskie. </w:t>
            </w:r>
          </w:p>
          <w:p w:rsidR="00BD3FBC" w:rsidRPr="00EC067C" w:rsidRDefault="00BD3FBC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  <w:p w:rsidR="00BD3FBC" w:rsidRPr="004A3B8B" w:rsidRDefault="00BD3FBC" w:rsidP="00EB0F07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4A3B8B">
              <w:rPr>
                <w:rFonts w:ascii="Times New Roman" w:eastAsia="Open Sans" w:hAnsi="Times New Roman" w:cs="Times New Roman"/>
                <w:b/>
                <w:bCs/>
                <w:color w:val="000000"/>
                <w:sz w:val="18"/>
                <w:szCs w:val="18"/>
              </w:rPr>
              <w:t>Język</w:t>
            </w:r>
            <w:proofErr w:type="spellEnd"/>
            <w:r w:rsidRPr="004A3B8B">
              <w:rPr>
                <w:rFonts w:ascii="Times New Roman" w:eastAsia="Open Sans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A3B8B">
              <w:rPr>
                <w:rFonts w:ascii="Times New Roman" w:eastAsia="Open Sans" w:hAnsi="Times New Roman" w:cs="Times New Roman"/>
                <w:b/>
                <w:bCs/>
                <w:color w:val="000000"/>
                <w:sz w:val="18"/>
                <w:szCs w:val="18"/>
              </w:rPr>
              <w:t>ogólny</w:t>
            </w:r>
            <w:proofErr w:type="spellEnd"/>
            <w:r w:rsidRPr="004A3B8B">
              <w:rPr>
                <w:rFonts w:ascii="Times New Roman" w:eastAsia="Open Sans" w:hAnsi="Times New Roman" w:cs="Times New Roman"/>
                <w:b/>
                <w:bCs/>
                <w:color w:val="000000"/>
                <w:sz w:val="18"/>
                <w:szCs w:val="18"/>
              </w:rPr>
              <w:t>:</w:t>
            </w:r>
          </w:p>
          <w:p w:rsidR="00BD3FBC" w:rsidRPr="004A3B8B" w:rsidRDefault="00BD3FBC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</w:p>
          <w:p w:rsidR="00BD3FBC" w:rsidRPr="004A3B8B" w:rsidRDefault="00BD3FBC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A3B8B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Semestr</w:t>
            </w:r>
            <w:proofErr w:type="spellEnd"/>
            <w:r w:rsidRPr="004A3B8B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 xml:space="preserve"> I</w:t>
            </w:r>
          </w:p>
          <w:p w:rsidR="00BD3FBC" w:rsidRPr="004A3B8B" w:rsidRDefault="00BD3FBC" w:rsidP="00EB0F07">
            <w:pPr>
              <w:pStyle w:val="Nagwek3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A3B8B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</w:rPr>
              <w:t xml:space="preserve">1. </w:t>
            </w:r>
            <w:proofErr w:type="spellStart"/>
            <w:r w:rsidRPr="004A3B8B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</w:rPr>
              <w:t>Vorstellung</w:t>
            </w:r>
            <w:proofErr w:type="spellEnd"/>
            <w:r w:rsidRPr="004A3B8B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4A3B8B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</w:rPr>
              <w:t>sich</w:t>
            </w:r>
            <w:proofErr w:type="spellEnd"/>
            <w:r w:rsidRPr="004A3B8B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A3B8B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</w:rPr>
              <w:t>selbst</w:t>
            </w:r>
            <w:proofErr w:type="spellEnd"/>
            <w:r w:rsidRPr="004A3B8B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</w:rPr>
              <w:t xml:space="preserve"> und </w:t>
            </w:r>
            <w:proofErr w:type="spellStart"/>
            <w:r w:rsidRPr="004A3B8B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</w:rPr>
              <w:t>andere</w:t>
            </w:r>
            <w:proofErr w:type="spellEnd"/>
            <w:r w:rsidRPr="004A3B8B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A3B8B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</w:rPr>
              <w:t>vorstellen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Name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Herkunft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Sprachen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Studienfach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11"/>
              </w:numPr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Andere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vorstellen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</w:p>
          <w:p w:rsidR="00BD3FBC" w:rsidRPr="00EC067C" w:rsidRDefault="00BD3FBC" w:rsidP="00EB0F07">
            <w:pPr>
              <w:pStyle w:val="NormalnyWeb"/>
              <w:numPr>
                <w:ilvl w:val="0"/>
                <w:numId w:val="11"/>
              </w:numPr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Fragen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&amp;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Antworten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</w:p>
          <w:p w:rsidR="00BD3FBC" w:rsidRPr="00EC067C" w:rsidRDefault="00BD3FBC" w:rsidP="00EB0F07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Grammatik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Personalpronomen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Präsens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>, W-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Fragen</w:t>
            </w:r>
            <w:proofErr w:type="spellEnd"/>
          </w:p>
          <w:p w:rsidR="00BD3FBC" w:rsidRPr="004A3B8B" w:rsidRDefault="00BD3FBC" w:rsidP="00EB0F07">
            <w:pPr>
              <w:pStyle w:val="Nagwek3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A3B8B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</w:rPr>
              <w:t xml:space="preserve">2. </w:t>
            </w:r>
            <w:proofErr w:type="spellStart"/>
            <w:r w:rsidRPr="004A3B8B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</w:rPr>
              <w:t>Studium</w:t>
            </w:r>
            <w:proofErr w:type="spellEnd"/>
            <w:r w:rsidRPr="004A3B8B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</w:rPr>
              <w:t xml:space="preserve"> und </w:t>
            </w:r>
            <w:proofErr w:type="spellStart"/>
            <w:r w:rsidRPr="004A3B8B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</w:rPr>
              <w:t>Alltag</w:t>
            </w:r>
            <w:proofErr w:type="spellEnd"/>
            <w:r w:rsidRPr="004A3B8B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4A3B8B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</w:rPr>
              <w:t>Aufgaben</w:t>
            </w:r>
            <w:proofErr w:type="spellEnd"/>
            <w:r w:rsidRPr="004A3B8B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</w:rPr>
              <w:t xml:space="preserve"> und </w:t>
            </w:r>
            <w:proofErr w:type="spellStart"/>
            <w:r w:rsidRPr="004A3B8B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</w:rPr>
              <w:t>Pflichten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Studienalltag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Kurse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Prüfungen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Campusleben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12"/>
              </w:numPr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Tagesablauf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Zeitangaben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Termine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12"/>
              </w:numPr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Pflichten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müssen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sollen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wollen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12"/>
              </w:numPr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Organisation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Lernroutinen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Grammatik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Modalverben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temporale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Präpositionen</w:t>
            </w:r>
            <w:proofErr w:type="spellEnd"/>
          </w:p>
          <w:p w:rsidR="00BD3FBC" w:rsidRPr="00EC067C" w:rsidRDefault="00BD3FBC" w:rsidP="00EB0F07">
            <w:pPr>
              <w:pStyle w:val="Nagwek3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 xml:space="preserve">3. </w:t>
            </w:r>
            <w:proofErr w:type="spellStart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>Wohnen</w:t>
            </w:r>
            <w:proofErr w:type="spellEnd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>und</w:t>
            </w:r>
            <w:proofErr w:type="spellEnd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>Umgebung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13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Wohnungstypen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Zimmer,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Möbel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13"/>
              </w:numPr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Umgebung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Nachbarschaft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>, Infrastruktur</w:t>
            </w:r>
          </w:p>
          <w:p w:rsidR="00BD3FBC" w:rsidRPr="00EC067C" w:rsidRDefault="00BD3FBC" w:rsidP="00EB0F07">
            <w:pPr>
              <w:pStyle w:val="NormalnyWeb"/>
              <w:numPr>
                <w:ilvl w:val="0"/>
                <w:numId w:val="13"/>
              </w:numPr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Wohnprobleme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melden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Lärm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Reparaturen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>)</w:t>
            </w:r>
          </w:p>
          <w:p w:rsidR="00BD3FBC" w:rsidRPr="00EC067C" w:rsidRDefault="00BD3FBC" w:rsidP="00EB0F07">
            <w:pPr>
              <w:pStyle w:val="NormalnyWeb"/>
              <w:numPr>
                <w:ilvl w:val="0"/>
                <w:numId w:val="13"/>
              </w:numPr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Wohnungsanzeigen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verstehen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13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Grammatik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Ortspräpositionen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Adjektive</w:t>
            </w:r>
            <w:proofErr w:type="spellEnd"/>
          </w:p>
          <w:p w:rsidR="00BD3FBC" w:rsidRPr="00EC067C" w:rsidRDefault="00BD3FBC" w:rsidP="00EB0F07">
            <w:pPr>
              <w:pStyle w:val="Nagwek3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 xml:space="preserve">4. Stadt </w:t>
            </w:r>
            <w:proofErr w:type="spellStart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>und</w:t>
            </w:r>
            <w:proofErr w:type="spellEnd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>Orientierung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14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Stadtplan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öffentliche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Orte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14"/>
              </w:numPr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Nach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dem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Weg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fragen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Wege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erklären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14"/>
              </w:numPr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Verkehrsmittel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Fahrpläne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14"/>
              </w:numPr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Informationen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im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öffentlichen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Raum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14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Grammatik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Imperativ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Wechselpräpositionen</w:t>
            </w:r>
            <w:proofErr w:type="spellEnd"/>
          </w:p>
          <w:p w:rsidR="00BD3FBC" w:rsidRPr="00EC067C" w:rsidRDefault="00BD3FBC" w:rsidP="00EB0F07">
            <w:pPr>
              <w:pStyle w:val="Nagwek3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 xml:space="preserve">5. </w:t>
            </w:r>
            <w:proofErr w:type="spellStart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>Einkaufen</w:t>
            </w:r>
            <w:proofErr w:type="spellEnd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>und</w:t>
            </w:r>
            <w:proofErr w:type="spellEnd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>Dienstleistungen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15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Lebensmittel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Kleidung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Einkaufsdialoge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15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Preise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Mengen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Angebote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15"/>
              </w:numPr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Dienstleistungen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: Post, Bank,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Reparatur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15"/>
              </w:numPr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Reklamation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Umtausch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15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Grammatik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Comparativ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Superlativ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höfliche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Bitten</w:t>
            </w:r>
            <w:proofErr w:type="spellEnd"/>
          </w:p>
          <w:p w:rsidR="00BD3FBC" w:rsidRPr="00EC067C" w:rsidRDefault="00BD3FBC" w:rsidP="00EB0F07">
            <w:pPr>
              <w:pStyle w:val="Nagwek3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 xml:space="preserve">6. </w:t>
            </w:r>
            <w:proofErr w:type="spellStart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>Freizeit</w:t>
            </w:r>
            <w:proofErr w:type="spellEnd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>und</w:t>
            </w:r>
            <w:proofErr w:type="spellEnd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>Hobbys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16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Freizeitaktivitäten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Sport,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Medien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16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Hobbys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beschreiben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16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Einladungen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Verabredungen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16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Über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vergangene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Aktivitäten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berichten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16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Grammatik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: Perfekt,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trennbare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Verben</w:t>
            </w:r>
            <w:proofErr w:type="spellEnd"/>
          </w:p>
          <w:p w:rsidR="00BD3FBC" w:rsidRPr="00EC067C" w:rsidRDefault="00BD3FBC" w:rsidP="00EB0F07">
            <w:pPr>
              <w:pStyle w:val="Nagwek3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 xml:space="preserve">7. </w:t>
            </w:r>
            <w:proofErr w:type="spellStart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>Gesunde</w:t>
            </w:r>
            <w:proofErr w:type="spellEnd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>Ernährung</w:t>
            </w:r>
            <w:proofErr w:type="spellEnd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 xml:space="preserve"> – </w:t>
            </w:r>
            <w:proofErr w:type="spellStart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>Essgewohnheiten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17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Lebensmittel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Ernährungsformen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17"/>
              </w:numPr>
              <w:spacing w:before="0" w:before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Essgewohnheiten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Vorlieben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Abneigungen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17"/>
              </w:numPr>
              <w:spacing w:before="0" w:before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Gesund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essen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einfache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Rezepte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17"/>
              </w:numPr>
              <w:spacing w:before="0" w:before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lastRenderedPageBreak/>
              <w:t>Einkaufen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&amp;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Bestellen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Restaurant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>)</w:t>
            </w:r>
          </w:p>
          <w:p w:rsidR="00BD3FBC" w:rsidRPr="00EC067C" w:rsidRDefault="00BD3FBC" w:rsidP="00EB0F07">
            <w:pPr>
              <w:pStyle w:val="NormalnyWeb"/>
              <w:numPr>
                <w:ilvl w:val="0"/>
                <w:numId w:val="17"/>
              </w:numPr>
              <w:spacing w:before="0" w:before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Grammatik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Mengenangaben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weil-Sätz</w:t>
            </w:r>
            <w:bookmarkStart w:id="1" w:name="docs-internal-guid-17f785fe-7fff-eb62-e8"/>
            <w:bookmarkEnd w:id="1"/>
            <w:r w:rsidRPr="00EC067C">
              <w:rPr>
                <w:color w:val="000000"/>
                <w:sz w:val="18"/>
                <w:szCs w:val="18"/>
              </w:rPr>
              <w:t>e</w:t>
            </w:r>
            <w:proofErr w:type="spellEnd"/>
          </w:p>
          <w:p w:rsidR="00BD3FBC" w:rsidRPr="00EC067C" w:rsidRDefault="00BD3FBC" w:rsidP="00EB0F07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bCs/>
                <w:color w:val="000000"/>
                <w:sz w:val="18"/>
                <w:szCs w:val="18"/>
                <w:lang w:val="pl-PL"/>
              </w:rPr>
              <w:t>Semestr II</w:t>
            </w:r>
          </w:p>
          <w:p w:rsidR="00BD3FBC" w:rsidRPr="00EC067C" w:rsidRDefault="00BD3FBC" w:rsidP="00EB0F07">
            <w:pPr>
              <w:pStyle w:val="Nagwek3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 xml:space="preserve">8. </w:t>
            </w:r>
            <w:proofErr w:type="spellStart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>Gesundheit</w:t>
            </w:r>
            <w:proofErr w:type="spellEnd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>und</w:t>
            </w:r>
            <w:proofErr w:type="spellEnd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>Wohlbefinden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18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Körperteile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Beschwerden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Symptome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18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Arzttermin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vereinbaren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Beschwerden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beschreiben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18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Apotheke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Medikamente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Beratung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Dosierung</w:t>
            </w:r>
            <w:proofErr w:type="spellEnd"/>
          </w:p>
          <w:p w:rsidR="00BD3FBC" w:rsidRPr="004A3B8B" w:rsidRDefault="00BD3FBC" w:rsidP="00EB0F07">
            <w:pPr>
              <w:pStyle w:val="NormalnyWeb"/>
              <w:numPr>
                <w:ilvl w:val="0"/>
                <w:numId w:val="18"/>
              </w:numPr>
              <w:spacing w:before="0" w:beforeAutospacing="0" w:after="0" w:afterAutospacing="0"/>
              <w:rPr>
                <w:color w:val="000000"/>
                <w:sz w:val="18"/>
                <w:szCs w:val="18"/>
                <w:lang w:val="en-US"/>
              </w:rPr>
            </w:pPr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Tipps 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für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ein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gesundes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 Leben (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Schlaf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Bewegung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>, Stress)</w:t>
            </w:r>
          </w:p>
          <w:p w:rsidR="00BD3FBC" w:rsidRPr="00EC067C" w:rsidRDefault="00BD3FBC" w:rsidP="00EB0F07">
            <w:pPr>
              <w:pStyle w:val="NormalnyWeb"/>
              <w:numPr>
                <w:ilvl w:val="0"/>
                <w:numId w:val="18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Notfälle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einfache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Formulierungen</w:t>
            </w:r>
            <w:proofErr w:type="spellEnd"/>
          </w:p>
          <w:p w:rsidR="00BD3FBC" w:rsidRPr="004A3B8B" w:rsidRDefault="00BD3FBC" w:rsidP="00EB0F07">
            <w:pPr>
              <w:pStyle w:val="NormalnyWeb"/>
              <w:numPr>
                <w:ilvl w:val="0"/>
                <w:numId w:val="18"/>
              </w:numPr>
              <w:spacing w:before="0" w:beforeAutospacing="0" w:after="0" w:afterAutospacing="0"/>
              <w:rPr>
                <w:color w:val="000000"/>
                <w:sz w:val="18"/>
                <w:szCs w:val="18"/>
                <w:lang w:val="en-US"/>
              </w:rPr>
            </w:pPr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Grammatik: 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Imperativ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Modalverben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dürfen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sollen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>)</w:t>
            </w:r>
          </w:p>
          <w:p w:rsidR="00BD3FBC" w:rsidRPr="00EC067C" w:rsidRDefault="00BD3FBC" w:rsidP="00EB0F07">
            <w:pPr>
              <w:pStyle w:val="Nagwek3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 xml:space="preserve">9. </w:t>
            </w:r>
            <w:proofErr w:type="spellStart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>Arbeit</w:t>
            </w:r>
            <w:proofErr w:type="spellEnd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>und</w:t>
            </w:r>
            <w:proofErr w:type="spellEnd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>Beruf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Berufe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Tätigkeiten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Arbeitsbereiche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Arbeitsplatz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und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Arbeitsumgebung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beschreiben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Fähigkeiten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Kompetenzen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und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Erfahrungen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Bewerbungssituationen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: kurze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Selbstvorstellung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Arbeitszeiten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Erwartungen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Teamarbeit</w:t>
            </w:r>
            <w:proofErr w:type="spellEnd"/>
          </w:p>
          <w:p w:rsidR="00BD3FBC" w:rsidRPr="004A3B8B" w:rsidRDefault="00BD3FBC" w:rsidP="00EB0F07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rPr>
                <w:color w:val="000000"/>
                <w:sz w:val="18"/>
                <w:szCs w:val="18"/>
                <w:lang w:val="en-US"/>
              </w:rPr>
            </w:pPr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Grammatik: 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Verben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mit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Präpositionen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Satzbau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im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 Haupt- und 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Nebensatz</w:t>
            </w:r>
            <w:proofErr w:type="spellEnd"/>
          </w:p>
          <w:p w:rsidR="00BD3FBC" w:rsidRPr="00EC067C" w:rsidRDefault="00BD3FBC" w:rsidP="00EB0F07">
            <w:pPr>
              <w:pStyle w:val="Nagwek3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 xml:space="preserve">10. </w:t>
            </w:r>
            <w:proofErr w:type="spellStart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>Reisen</w:t>
            </w:r>
            <w:proofErr w:type="spellEnd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>und</w:t>
            </w:r>
            <w:proofErr w:type="spellEnd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>Verkehr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20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Reiseplanung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Unterkunft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Tickets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Reservierungen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20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Verkehrsmittel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vergleichen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Vor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-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und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Nachteile</w:t>
            </w:r>
            <w:proofErr w:type="spellEnd"/>
          </w:p>
          <w:p w:rsidR="00BD3FBC" w:rsidRPr="004A3B8B" w:rsidRDefault="00BD3FBC" w:rsidP="00EB0F07">
            <w:pPr>
              <w:pStyle w:val="NormalnyWeb"/>
              <w:numPr>
                <w:ilvl w:val="0"/>
                <w:numId w:val="20"/>
              </w:numPr>
              <w:spacing w:before="0" w:beforeAutospacing="0" w:after="0" w:afterAutospacing="0"/>
              <w:rPr>
                <w:color w:val="000000"/>
                <w:sz w:val="18"/>
                <w:szCs w:val="18"/>
                <w:lang w:val="en-US"/>
              </w:rPr>
            </w:pP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Probleme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unterwegs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Verspätung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Ausfall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Gepäck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>)</w:t>
            </w:r>
          </w:p>
          <w:p w:rsidR="00BD3FBC" w:rsidRPr="00EC067C" w:rsidRDefault="00BD3FBC" w:rsidP="00EB0F07">
            <w:pPr>
              <w:pStyle w:val="NormalnyWeb"/>
              <w:numPr>
                <w:ilvl w:val="0"/>
                <w:numId w:val="20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Orientierung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auf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Bahnhof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Flughafen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Busbahnhof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20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Reiseerlebnisse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erzählen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(Perfekt/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Präteritum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>)</w:t>
            </w:r>
          </w:p>
          <w:p w:rsidR="00BD3FBC" w:rsidRPr="004A3B8B" w:rsidRDefault="00BD3FBC" w:rsidP="00EB0F07">
            <w:pPr>
              <w:pStyle w:val="NormalnyWeb"/>
              <w:numPr>
                <w:ilvl w:val="0"/>
                <w:numId w:val="20"/>
              </w:numPr>
              <w:spacing w:before="0" w:beforeAutospacing="0" w:after="0" w:afterAutospacing="0"/>
              <w:rPr>
                <w:color w:val="000000"/>
                <w:sz w:val="18"/>
                <w:szCs w:val="18"/>
                <w:lang w:val="en-US"/>
              </w:rPr>
            </w:pPr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Grammatik: 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Temporalsätze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Sequenzwörter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zuerst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dann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später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>)</w:t>
            </w:r>
          </w:p>
          <w:p w:rsidR="00BD3FBC" w:rsidRPr="00EC067C" w:rsidRDefault="00BD3FBC" w:rsidP="00EB0F07">
            <w:pPr>
              <w:pStyle w:val="Nagwek3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 xml:space="preserve">11. </w:t>
            </w:r>
            <w:proofErr w:type="spellStart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>Umweltfreundlich</w:t>
            </w:r>
            <w:proofErr w:type="spellEnd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>leben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21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EC067C">
              <w:rPr>
                <w:color w:val="000000"/>
                <w:sz w:val="18"/>
                <w:szCs w:val="18"/>
              </w:rPr>
              <w:t xml:space="preserve">Recycling,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Mülltrennung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Energie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sparen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21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Nachhaltiger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Konsum,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regionale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Produkte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21"/>
              </w:numPr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Öffentlicher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Verkehr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vs. Auto</w:t>
            </w:r>
          </w:p>
          <w:p w:rsidR="00BD3FBC" w:rsidRPr="004A3B8B" w:rsidRDefault="00BD3FBC" w:rsidP="00EB0F07">
            <w:pPr>
              <w:pStyle w:val="NormalnyWeb"/>
              <w:numPr>
                <w:ilvl w:val="0"/>
                <w:numId w:val="21"/>
              </w:numPr>
              <w:rPr>
                <w:color w:val="000000"/>
                <w:sz w:val="18"/>
                <w:szCs w:val="18"/>
                <w:lang w:val="en-US"/>
              </w:rPr>
            </w:pP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Umweltprobleme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im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Alltag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erkennen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 und 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benennen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21"/>
              </w:numPr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Persönliche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Maßnahmen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für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mehr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Nachhaltigkeit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21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Grammatik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sollen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müssen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Vergleichsformen</w:t>
            </w:r>
            <w:proofErr w:type="spellEnd"/>
          </w:p>
          <w:p w:rsidR="00BD3FBC" w:rsidRPr="00EC067C" w:rsidRDefault="00BD3FBC" w:rsidP="00EB0F07">
            <w:pPr>
              <w:pStyle w:val="Nagwek3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 xml:space="preserve">12. </w:t>
            </w:r>
            <w:proofErr w:type="spellStart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>Medien</w:t>
            </w:r>
            <w:proofErr w:type="spellEnd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>und</w:t>
            </w:r>
            <w:proofErr w:type="spellEnd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>Kommunikation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22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Mediennutzung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Handy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Internet,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Social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Media</w:t>
            </w:r>
          </w:p>
          <w:p w:rsidR="00BD3FBC" w:rsidRPr="00EC067C" w:rsidRDefault="00BD3FBC" w:rsidP="00EB0F07">
            <w:pPr>
              <w:pStyle w:val="NormalnyWeb"/>
              <w:numPr>
                <w:ilvl w:val="0"/>
                <w:numId w:val="22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Nachrichten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verstehen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: kurze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Meldungen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Überschriften</w:t>
            </w:r>
            <w:proofErr w:type="spellEnd"/>
          </w:p>
          <w:p w:rsidR="00BD3FBC" w:rsidRPr="004A3B8B" w:rsidRDefault="00BD3FBC" w:rsidP="00EB0F07">
            <w:pPr>
              <w:pStyle w:val="NormalnyWeb"/>
              <w:numPr>
                <w:ilvl w:val="0"/>
                <w:numId w:val="22"/>
              </w:numPr>
              <w:spacing w:before="0" w:beforeAutospacing="0" w:after="0" w:afterAutospacing="0"/>
              <w:rPr>
                <w:color w:val="000000"/>
                <w:sz w:val="18"/>
                <w:szCs w:val="18"/>
                <w:lang w:val="en-US"/>
              </w:rPr>
            </w:pPr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E-Mails &amp; 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Nachrichten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schreiben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formell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>/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informell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>)</w:t>
            </w:r>
          </w:p>
          <w:p w:rsidR="00BD3FBC" w:rsidRPr="00EC067C" w:rsidRDefault="00BD3FBC" w:rsidP="00EB0F07">
            <w:pPr>
              <w:pStyle w:val="NormalnyWeb"/>
              <w:numPr>
                <w:ilvl w:val="0"/>
                <w:numId w:val="22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Telefonieren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Sprachnachrichten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22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Chancen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und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Risiken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digitaler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Kommunikation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22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Grammatik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indirekte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Fragen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Konnektoren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aber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trotzdem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>)</w:t>
            </w:r>
          </w:p>
          <w:p w:rsidR="00BD3FBC" w:rsidRPr="00EC067C" w:rsidRDefault="00BD3FBC" w:rsidP="00EB0F07">
            <w:pPr>
              <w:pStyle w:val="Nagwek3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 xml:space="preserve">13. Kultur </w:t>
            </w:r>
            <w:proofErr w:type="spellStart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>und</w:t>
            </w:r>
            <w:proofErr w:type="spellEnd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>Gesellschaft</w:t>
            </w:r>
            <w:proofErr w:type="spellEnd"/>
          </w:p>
          <w:p w:rsidR="00BD3FBC" w:rsidRPr="004A3B8B" w:rsidRDefault="00BD3FBC" w:rsidP="00EB0F07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/>
              <w:rPr>
                <w:color w:val="000000"/>
                <w:sz w:val="18"/>
                <w:szCs w:val="18"/>
                <w:lang w:val="en-US"/>
              </w:rPr>
            </w:pPr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Feste und 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Traditionen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im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deutschsprachigen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Raum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Soziale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Normen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Umgangsformen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kulturelle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Unterschiede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Alltagsthemen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Wohnen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Essen,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Freizeit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Feiertage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Bräuche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kulturelle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Gepflogenheiten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Interkulturelle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Kommunikation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im Studium</w:t>
            </w:r>
          </w:p>
          <w:p w:rsidR="00BD3FBC" w:rsidRPr="004A3B8B" w:rsidRDefault="00BD3FBC" w:rsidP="00EB0F07">
            <w:pPr>
              <w:pStyle w:val="NormalnyWeb"/>
              <w:numPr>
                <w:ilvl w:val="0"/>
                <w:numId w:val="23"/>
              </w:numPr>
              <w:spacing w:before="0" w:beforeAutospacing="0" w:after="0" w:afterAutospacing="0"/>
              <w:rPr>
                <w:color w:val="000000"/>
                <w:sz w:val="18"/>
                <w:szCs w:val="18"/>
                <w:lang w:val="en-US"/>
              </w:rPr>
            </w:pPr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Grammatik: 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Relativsätze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 (der/die/das), 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Adjektivdeklination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Grundlagen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>)</w:t>
            </w:r>
          </w:p>
          <w:p w:rsidR="00BD3FBC" w:rsidRPr="00EC067C" w:rsidRDefault="00BD3FBC" w:rsidP="00EB0F07">
            <w:pPr>
              <w:pStyle w:val="Nagwek3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 xml:space="preserve">14. </w:t>
            </w:r>
            <w:proofErr w:type="spellStart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>Zukunftspläne</w:t>
            </w:r>
            <w:proofErr w:type="spellEnd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>und</w:t>
            </w:r>
            <w:proofErr w:type="spellEnd"/>
            <w:r w:rsidRPr="00EC067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lang w:val="pl-PL"/>
              </w:rPr>
              <w:t xml:space="preserve"> Ziele</w:t>
            </w:r>
          </w:p>
          <w:p w:rsidR="00BD3FBC" w:rsidRPr="00EC067C" w:rsidRDefault="00BD3FBC" w:rsidP="00EB0F07">
            <w:pPr>
              <w:pStyle w:val="NormalnyWeb"/>
              <w:numPr>
                <w:ilvl w:val="0"/>
                <w:numId w:val="24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EC067C">
              <w:rPr>
                <w:color w:val="000000"/>
                <w:sz w:val="18"/>
                <w:szCs w:val="18"/>
              </w:rPr>
              <w:t xml:space="preserve">Wünsche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und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Absichten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formulieren</w:t>
            </w:r>
            <w:proofErr w:type="spellEnd"/>
          </w:p>
          <w:p w:rsidR="00BD3FBC" w:rsidRPr="00EC067C" w:rsidRDefault="00BD3FBC" w:rsidP="00EB0F07">
            <w:pPr>
              <w:pStyle w:val="NormalnyWeb"/>
              <w:numPr>
                <w:ilvl w:val="0"/>
                <w:numId w:val="24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EC067C">
              <w:rPr>
                <w:color w:val="000000"/>
                <w:sz w:val="18"/>
                <w:szCs w:val="18"/>
              </w:rPr>
              <w:t xml:space="preserve">Studium,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Beruf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persönliche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Pläne</w:t>
            </w:r>
            <w:proofErr w:type="spellEnd"/>
          </w:p>
          <w:p w:rsidR="00BD3FBC" w:rsidRPr="004A3B8B" w:rsidRDefault="00BD3FBC" w:rsidP="00EB0F07">
            <w:pPr>
              <w:pStyle w:val="NormalnyWeb"/>
              <w:numPr>
                <w:ilvl w:val="0"/>
                <w:numId w:val="24"/>
              </w:numPr>
              <w:spacing w:before="0" w:beforeAutospacing="0" w:after="0" w:afterAutospacing="0"/>
              <w:rPr>
                <w:color w:val="000000"/>
                <w:sz w:val="18"/>
                <w:szCs w:val="18"/>
                <w:lang w:val="en-US"/>
              </w:rPr>
            </w:pP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Zukunftsformen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Futur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 I, 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werden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 + 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Infinitiv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>)</w:t>
            </w:r>
          </w:p>
          <w:p w:rsidR="00BD3FBC" w:rsidRPr="00EC067C" w:rsidRDefault="00BD3FBC" w:rsidP="00EB0F07">
            <w:pPr>
              <w:pStyle w:val="NormalnyWeb"/>
              <w:numPr>
                <w:ilvl w:val="0"/>
                <w:numId w:val="24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Kurzfristige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vs.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langfristige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Ziele</w:t>
            </w:r>
          </w:p>
          <w:p w:rsidR="00BD3FBC" w:rsidRPr="00EC067C" w:rsidRDefault="00BD3FBC" w:rsidP="00EB0F07">
            <w:pPr>
              <w:pStyle w:val="NormalnyWeb"/>
              <w:numPr>
                <w:ilvl w:val="0"/>
                <w:numId w:val="24"/>
              </w:numP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spellStart"/>
            <w:r w:rsidRPr="00EC067C">
              <w:rPr>
                <w:color w:val="000000"/>
                <w:sz w:val="18"/>
                <w:szCs w:val="18"/>
              </w:rPr>
              <w:t>Lebenswege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und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Visionen</w:t>
            </w:r>
            <w:proofErr w:type="spellEnd"/>
            <w:r w:rsidRPr="00EC067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67C">
              <w:rPr>
                <w:color w:val="000000"/>
                <w:sz w:val="18"/>
                <w:szCs w:val="18"/>
              </w:rPr>
              <w:t>beschreiben</w:t>
            </w:r>
            <w:proofErr w:type="spellEnd"/>
          </w:p>
          <w:p w:rsidR="00BD3FBC" w:rsidRPr="004A3B8B" w:rsidRDefault="00BD3FBC" w:rsidP="00EB0F07">
            <w:pPr>
              <w:pStyle w:val="NormalnyWeb"/>
              <w:numPr>
                <w:ilvl w:val="0"/>
                <w:numId w:val="24"/>
              </w:numPr>
              <w:spacing w:before="0" w:beforeAutospacing="0" w:after="0" w:afterAutospacing="0"/>
              <w:rPr>
                <w:color w:val="000000"/>
                <w:sz w:val="18"/>
                <w:szCs w:val="18"/>
                <w:lang w:val="en-US"/>
              </w:rPr>
            </w:pPr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Grammatik: 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Futur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 I, 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Modalverben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wollen</w:t>
            </w:r>
            <w:proofErr w:type="spellEnd"/>
            <w:r w:rsidRPr="004A3B8B">
              <w:rPr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4A3B8B">
              <w:rPr>
                <w:color w:val="000000"/>
                <w:sz w:val="18"/>
                <w:szCs w:val="18"/>
                <w:lang w:val="en-US"/>
              </w:rPr>
              <w:t>möchten</w:t>
            </w:r>
            <w:proofErr w:type="spellEnd"/>
            <w:r w:rsidR="00EB0F07" w:rsidRPr="004A3B8B">
              <w:rPr>
                <w:color w:val="000000"/>
                <w:sz w:val="18"/>
                <w:szCs w:val="18"/>
                <w:lang w:val="en-US"/>
              </w:rPr>
              <w:t>)</w:t>
            </w:r>
          </w:p>
          <w:p w:rsidR="00BD3FBC" w:rsidRPr="004A3B8B" w:rsidRDefault="00BD3FBC" w:rsidP="00EB0F07">
            <w:pPr>
              <w:pStyle w:val="Tekstpodstawow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0F07" w:rsidRPr="004A3B8B" w:rsidRDefault="00EB0F07" w:rsidP="00EB0F07">
            <w:pPr>
              <w:pStyle w:val="Tekstpodstawow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3FBC" w:rsidRPr="00EC067C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EC067C" w:rsidRDefault="00BD3FBC" w:rsidP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EC067C" w:rsidRDefault="00BD3FBC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Ćwiczenia rozwijające wszystkie sprawności językowe, dyskusja, metody aktywizujące, praca z tekstem czytanym i słuchanym itp.</w:t>
            </w:r>
          </w:p>
        </w:tc>
      </w:tr>
      <w:tr w:rsidR="00BD3FBC" w:rsidRPr="00EC067C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EC067C" w:rsidRDefault="00BD3FBC" w:rsidP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Kryteria oceny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EC067C" w:rsidRDefault="00BD3FBC" w:rsidP="00EB0F07">
            <w:pPr>
              <w:pStyle w:val="FreeFormA"/>
              <w:rPr>
                <w:rStyle w:val="CharacterStyleopisy"/>
                <w:rFonts w:ascii="Times New Roman" w:hAnsi="Times New Roman"/>
                <w:szCs w:val="18"/>
              </w:rPr>
            </w:pPr>
            <w:r w:rsidRPr="00EC067C">
              <w:rPr>
                <w:rStyle w:val="CharacterStyleopisy"/>
                <w:rFonts w:ascii="Times New Roman" w:hAnsi="Times New Roman"/>
                <w:szCs w:val="18"/>
              </w:rPr>
              <w:t>30 % aktywność na zajęciach</w:t>
            </w:r>
          </w:p>
          <w:p w:rsidR="00BD3FBC" w:rsidRPr="00EC067C" w:rsidRDefault="00BD3FBC" w:rsidP="00EB0F07">
            <w:pPr>
              <w:pStyle w:val="FreeFormA"/>
              <w:rPr>
                <w:rStyle w:val="CharacterStyleopisy"/>
                <w:rFonts w:ascii="Times New Roman" w:hAnsi="Times New Roman"/>
                <w:szCs w:val="18"/>
              </w:rPr>
            </w:pPr>
            <w:r w:rsidRPr="00EC067C">
              <w:rPr>
                <w:rStyle w:val="CharacterStyleopisy"/>
                <w:rFonts w:ascii="Times New Roman" w:hAnsi="Times New Roman"/>
                <w:szCs w:val="18"/>
              </w:rPr>
              <w:t>20 % prace domowe i prezentacje</w:t>
            </w:r>
          </w:p>
          <w:p w:rsidR="00BD3FBC" w:rsidRDefault="00BD3FBC" w:rsidP="00EB0F07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  <w:r w:rsidRPr="00EC067C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50 % kolokwia ustne i pisemne oceniające zdobytą wiedzę w poszczególnych blokach tematycznych</w:t>
            </w:r>
          </w:p>
          <w:p w:rsidR="00EC067C" w:rsidRPr="00EC067C" w:rsidRDefault="00EC067C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D3FBC" w:rsidRPr="00EC067C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EC067C" w:rsidRDefault="00BD3FBC" w:rsidP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EC067C" w:rsidRDefault="00BD3FBC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Test, wypowiedź ustna (prezentacja)</w:t>
            </w:r>
            <w:r w:rsidR="00861D23"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kolokwium</w:t>
            </w:r>
          </w:p>
        </w:tc>
      </w:tr>
      <w:tr w:rsidR="00BD3FBC" w:rsidRPr="00EC067C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EC067C" w:rsidRDefault="00BD3FBC" w:rsidP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EC067C" w:rsidRDefault="00EC067C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</w:t>
            </w:r>
            <w:r w:rsidR="00BD3FBC"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semestr –Z</w:t>
            </w:r>
            <w:r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2</w:t>
            </w:r>
            <w:r w:rsidR="00BD3FBC" w:rsidRPr="00EC06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semestr ZS</w:t>
            </w:r>
          </w:p>
        </w:tc>
      </w:tr>
    </w:tbl>
    <w:p w:rsidR="002C10DF" w:rsidRPr="00EC067C" w:rsidRDefault="002C10DF">
      <w:pPr>
        <w:pStyle w:val="LO-normal"/>
        <w:rPr>
          <w:rFonts w:ascii="Open Sans" w:eastAsia="Open Sans" w:hAnsi="Open Sans" w:cs="Open Sans"/>
          <w:lang w:val="pl-PL"/>
        </w:rPr>
      </w:pPr>
    </w:p>
    <w:p w:rsidR="002C10DF" w:rsidRPr="00EC067C" w:rsidRDefault="002C10DF">
      <w:pPr>
        <w:pStyle w:val="LO-normal"/>
        <w:rPr>
          <w:rFonts w:ascii="Open Sans" w:eastAsia="Open Sans" w:hAnsi="Open Sans" w:cs="Open Sans"/>
          <w:lang w:val="pl-PL"/>
        </w:rPr>
      </w:pPr>
    </w:p>
    <w:p w:rsidR="00145B6B" w:rsidRPr="00EC067C" w:rsidRDefault="00145B6B">
      <w:pPr>
        <w:pStyle w:val="LO-normal"/>
        <w:rPr>
          <w:rFonts w:ascii="Open Sans" w:eastAsia="Open Sans" w:hAnsi="Open Sans" w:cs="Open Sans"/>
          <w:lang w:val="pl-PL"/>
        </w:rPr>
      </w:pPr>
    </w:p>
    <w:p w:rsidR="00145B6B" w:rsidRPr="00EC067C" w:rsidRDefault="00145B6B">
      <w:pPr>
        <w:pStyle w:val="LO-normal"/>
        <w:rPr>
          <w:rFonts w:ascii="Open Sans" w:eastAsia="Open Sans" w:hAnsi="Open Sans" w:cs="Open Sans"/>
          <w:lang w:val="pl-PL"/>
        </w:rPr>
      </w:pPr>
    </w:p>
    <w:p w:rsidR="00145B6B" w:rsidRPr="00EC067C" w:rsidRDefault="00145B6B">
      <w:pPr>
        <w:pStyle w:val="LO-normal"/>
        <w:rPr>
          <w:rFonts w:ascii="Open Sans" w:eastAsia="Open Sans" w:hAnsi="Open Sans" w:cs="Open Sans"/>
          <w:lang w:val="pl-PL"/>
        </w:rPr>
      </w:pPr>
    </w:p>
    <w:p w:rsidR="00145B6B" w:rsidRPr="00EC067C" w:rsidRDefault="00145B6B">
      <w:pPr>
        <w:pStyle w:val="LO-normal"/>
        <w:rPr>
          <w:rFonts w:ascii="Open Sans" w:eastAsia="Open Sans" w:hAnsi="Open Sans" w:cs="Open Sans"/>
          <w:lang w:val="pl-PL"/>
        </w:rPr>
      </w:pPr>
    </w:p>
    <w:p w:rsidR="00145B6B" w:rsidRPr="00EC067C" w:rsidRDefault="00145B6B">
      <w:pPr>
        <w:pStyle w:val="LO-normal"/>
        <w:rPr>
          <w:rFonts w:ascii="Open Sans" w:eastAsia="Open Sans" w:hAnsi="Open Sans" w:cs="Open Sans"/>
          <w:lang w:val="pl-PL"/>
        </w:rPr>
      </w:pPr>
    </w:p>
    <w:p w:rsidR="00145B6B" w:rsidRPr="00EC067C" w:rsidRDefault="00145B6B">
      <w:pPr>
        <w:pStyle w:val="LO-normal"/>
        <w:rPr>
          <w:rFonts w:ascii="Open Sans" w:eastAsia="Open Sans" w:hAnsi="Open Sans" w:cs="Open Sans"/>
          <w:lang w:val="pl-PL"/>
        </w:rPr>
      </w:pPr>
    </w:p>
    <w:p w:rsidR="00145B6B" w:rsidRPr="00EC067C" w:rsidRDefault="00145B6B">
      <w:pPr>
        <w:pStyle w:val="LO-normal"/>
        <w:rPr>
          <w:rFonts w:ascii="Open Sans" w:eastAsia="Open Sans" w:hAnsi="Open Sans" w:cs="Open Sans"/>
          <w:lang w:val="pl-PL"/>
        </w:rPr>
      </w:pPr>
    </w:p>
    <w:p w:rsidR="002C10DF" w:rsidRPr="00EC067C" w:rsidRDefault="002C10DF">
      <w:pPr>
        <w:pStyle w:val="LO-normal"/>
        <w:rPr>
          <w:rFonts w:ascii="Times New Roman" w:eastAsia="Open Sans" w:hAnsi="Times New Roman" w:cs="Times New Roman"/>
          <w:lang w:val="pl-PL"/>
        </w:rPr>
      </w:pPr>
    </w:p>
    <w:sectPr w:rsidR="002C10DF" w:rsidRPr="00EC067C">
      <w:headerReference w:type="default" r:id="rId10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4F60" w:rsidRDefault="00054F60">
      <w:r>
        <w:separator/>
      </w:r>
    </w:p>
  </w:endnote>
  <w:endnote w:type="continuationSeparator" w:id="0">
    <w:p w:rsidR="00054F60" w:rsidRDefault="00054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 It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ヒラギノ角ゴ Pro W3">
    <w:altName w:val="MS Mincho"/>
    <w:charset w:val="80"/>
    <w:family w:val="auto"/>
    <w:pitch w:val="variable"/>
    <w:sig w:usb0="00000000" w:usb1="00000000" w:usb2="07040001" w:usb3="00000000" w:csb0="0002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4F60" w:rsidRDefault="00054F60">
      <w:r>
        <w:separator/>
      </w:r>
    </w:p>
  </w:footnote>
  <w:footnote w:type="continuationSeparator" w:id="0">
    <w:p w:rsidR="00054F60" w:rsidRDefault="00054F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10DF" w:rsidRDefault="00054F60">
    <w:pPr>
      <w:pStyle w:val="Nagwek"/>
      <w:jc w:val="right"/>
      <w:rPr>
        <w:color w:val="7F7F7F" w:themeColor="text1" w:themeTint="80"/>
      </w:rPr>
    </w:pPr>
    <w:sdt>
      <w:sdtPr>
        <w:alias w:val="Tytuł"/>
        <w:id w:val="1483909551"/>
        <w:placeholder>
          <w:docPart w:val="6E69ACFF043E4426A31D8CD98FEDA6C9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6F53CF">
          <w:t>Załącznik nr 3 do Zarządzenia nr II/122/2021</w:t>
        </w:r>
      </w:sdtContent>
    </w:sdt>
  </w:p>
  <w:p w:rsidR="002C10DF" w:rsidRDefault="002C10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1714D"/>
    <w:multiLevelType w:val="multilevel"/>
    <w:tmpl w:val="DAB28784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13D31C7"/>
    <w:multiLevelType w:val="multilevel"/>
    <w:tmpl w:val="A40CCC56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2" w15:restartNumberingAfterBreak="0">
    <w:nsid w:val="0D274F88"/>
    <w:multiLevelType w:val="multilevel"/>
    <w:tmpl w:val="C72EED9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3794486"/>
    <w:multiLevelType w:val="multilevel"/>
    <w:tmpl w:val="0534D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286779"/>
    <w:multiLevelType w:val="multilevel"/>
    <w:tmpl w:val="D15EB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2C19CC"/>
    <w:multiLevelType w:val="multilevel"/>
    <w:tmpl w:val="C2B8C57E"/>
    <w:lvl w:ilvl="0">
      <w:start w:val="1"/>
      <w:numFmt w:val="lowerLetter"/>
      <w:lvlText w:val="%1)"/>
      <w:lvlJc w:val="left"/>
      <w:pPr>
        <w:tabs>
          <w:tab w:val="num" w:pos="0"/>
        </w:tabs>
        <w:ind w:left="10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6" w15:restartNumberingAfterBreak="0">
    <w:nsid w:val="1CB336D2"/>
    <w:multiLevelType w:val="multilevel"/>
    <w:tmpl w:val="8F146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406630"/>
    <w:multiLevelType w:val="multilevel"/>
    <w:tmpl w:val="2112F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1D6EEB"/>
    <w:multiLevelType w:val="multilevel"/>
    <w:tmpl w:val="1B4EF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B3772B"/>
    <w:multiLevelType w:val="multilevel"/>
    <w:tmpl w:val="DD127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FB03699"/>
    <w:multiLevelType w:val="multilevel"/>
    <w:tmpl w:val="8FD45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E13C3C"/>
    <w:multiLevelType w:val="multilevel"/>
    <w:tmpl w:val="F7CCF554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0734B9E"/>
    <w:multiLevelType w:val="multilevel"/>
    <w:tmpl w:val="4552BA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5D549F5"/>
    <w:multiLevelType w:val="multilevel"/>
    <w:tmpl w:val="064CF80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D3234E4"/>
    <w:multiLevelType w:val="multilevel"/>
    <w:tmpl w:val="A2E0E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F7A5227"/>
    <w:multiLevelType w:val="multilevel"/>
    <w:tmpl w:val="B316E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D44111"/>
    <w:multiLevelType w:val="multilevel"/>
    <w:tmpl w:val="F9828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E2D3DD0"/>
    <w:multiLevelType w:val="multilevel"/>
    <w:tmpl w:val="2C701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F4E7C93"/>
    <w:multiLevelType w:val="multilevel"/>
    <w:tmpl w:val="BCCA3D6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04D24B8"/>
    <w:multiLevelType w:val="multilevel"/>
    <w:tmpl w:val="BED46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1C140C"/>
    <w:multiLevelType w:val="multilevel"/>
    <w:tmpl w:val="6B589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5940D33"/>
    <w:multiLevelType w:val="multilevel"/>
    <w:tmpl w:val="12CEE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6CD68B3"/>
    <w:multiLevelType w:val="multilevel"/>
    <w:tmpl w:val="AFF608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 w15:restartNumberingAfterBreak="0">
    <w:nsid w:val="78150296"/>
    <w:multiLevelType w:val="multilevel"/>
    <w:tmpl w:val="CEA417C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18"/>
  </w:num>
  <w:num w:numId="2">
    <w:abstractNumId w:val="2"/>
  </w:num>
  <w:num w:numId="3">
    <w:abstractNumId w:val="13"/>
  </w:num>
  <w:num w:numId="4">
    <w:abstractNumId w:val="5"/>
  </w:num>
  <w:num w:numId="5">
    <w:abstractNumId w:val="1"/>
  </w:num>
  <w:num w:numId="6">
    <w:abstractNumId w:val="11"/>
  </w:num>
  <w:num w:numId="7">
    <w:abstractNumId w:val="0"/>
  </w:num>
  <w:num w:numId="8">
    <w:abstractNumId w:val="23"/>
  </w:num>
  <w:num w:numId="9">
    <w:abstractNumId w:val="12"/>
  </w:num>
  <w:num w:numId="10">
    <w:abstractNumId w:val="22"/>
  </w:num>
  <w:num w:numId="11">
    <w:abstractNumId w:val="19"/>
  </w:num>
  <w:num w:numId="12">
    <w:abstractNumId w:val="6"/>
  </w:num>
  <w:num w:numId="13">
    <w:abstractNumId w:val="20"/>
  </w:num>
  <w:num w:numId="14">
    <w:abstractNumId w:val="17"/>
  </w:num>
  <w:num w:numId="15">
    <w:abstractNumId w:val="7"/>
  </w:num>
  <w:num w:numId="16">
    <w:abstractNumId w:val="3"/>
  </w:num>
  <w:num w:numId="17">
    <w:abstractNumId w:val="14"/>
  </w:num>
  <w:num w:numId="18">
    <w:abstractNumId w:val="4"/>
  </w:num>
  <w:num w:numId="19">
    <w:abstractNumId w:val="15"/>
  </w:num>
  <w:num w:numId="20">
    <w:abstractNumId w:val="16"/>
  </w:num>
  <w:num w:numId="21">
    <w:abstractNumId w:val="8"/>
  </w:num>
  <w:num w:numId="22">
    <w:abstractNumId w:val="21"/>
  </w:num>
  <w:num w:numId="23">
    <w:abstractNumId w:val="9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0DF"/>
    <w:rsid w:val="00054F60"/>
    <w:rsid w:val="0005507C"/>
    <w:rsid w:val="000D12D8"/>
    <w:rsid w:val="00145B6B"/>
    <w:rsid w:val="001B0A9E"/>
    <w:rsid w:val="002C090E"/>
    <w:rsid w:val="002C10DF"/>
    <w:rsid w:val="002C540D"/>
    <w:rsid w:val="004A3B8B"/>
    <w:rsid w:val="006F53CF"/>
    <w:rsid w:val="00761081"/>
    <w:rsid w:val="00861D23"/>
    <w:rsid w:val="00BD3FBC"/>
    <w:rsid w:val="00EB0F07"/>
    <w:rsid w:val="00EC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F893E"/>
  <w15:docId w15:val="{E08911FE-DF0F-E240-9CCD-08DF45B68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3FBC"/>
    <w:pPr>
      <w:suppressAutoHyphens w:val="0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LO-normal"/>
    <w:next w:val="LO-normal"/>
    <w:uiPriority w:val="9"/>
    <w:qFormat/>
    <w:rsid w:val="00AE1F9F"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rsid w:val="00AE1F9F"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link w:val="Nagwek3Znak"/>
    <w:uiPriority w:val="9"/>
    <w:unhideWhenUsed/>
    <w:qFormat/>
    <w:rsid w:val="00AE1F9F"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rsid w:val="00AE1F9F"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rsid w:val="00AE1F9F"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rsid w:val="00AE1F9F"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AE1F9F"/>
    <w:rPr>
      <w:color w:val="000080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A1FC0"/>
    <w:rPr>
      <w:rFonts w:cs="Mangal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02E3D"/>
    <w:rPr>
      <w:rFonts w:ascii="Segoe UI" w:hAnsi="Segoe UI" w:cs="Mangal"/>
      <w:sz w:val="18"/>
      <w:szCs w:val="16"/>
    </w:rPr>
  </w:style>
  <w:style w:type="character" w:customStyle="1" w:styleId="CharacterStyleopisy">
    <w:name w:val="Character Style opisy"/>
    <w:qFormat/>
    <w:rsid w:val="00C077F9"/>
    <w:rPr>
      <w:rFonts w:ascii="Myriad Pro It" w:eastAsia="ヒラギノ角ゴ Pro W3" w:hAnsi="Myriad Pro It"/>
      <w:b w:val="0"/>
      <w:bCs w:val="0"/>
      <w:i w:val="0"/>
      <w:iCs w:val="0"/>
      <w:color w:val="000000"/>
      <w:spacing w:val="0"/>
      <w:position w:val="0"/>
      <w:sz w:val="18"/>
      <w:vertAlign w:val="baseline"/>
      <w:lang w:val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64901"/>
    <w:rPr>
      <w:rFonts w:cs="Mangal"/>
      <w:sz w:val="20"/>
      <w:szCs w:val="18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364901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LO-normal1"/>
    <w:next w:val="Tekstpodstawowy"/>
    <w:qFormat/>
    <w:rsid w:val="00AE1F9F"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rsid w:val="00AE1F9F"/>
    <w:pPr>
      <w:spacing w:after="140"/>
    </w:pPr>
  </w:style>
  <w:style w:type="paragraph" w:styleId="Lista">
    <w:name w:val="List"/>
    <w:basedOn w:val="Tekstpodstawowy"/>
    <w:rsid w:val="00AE1F9F"/>
    <w:rPr>
      <w:rFonts w:cs="Arial Unicode MS"/>
    </w:rPr>
  </w:style>
  <w:style w:type="paragraph" w:styleId="Legenda">
    <w:name w:val="caption"/>
    <w:basedOn w:val="LO-normal1"/>
    <w:qFormat/>
    <w:rsid w:val="00AE1F9F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LO-normal1"/>
    <w:qFormat/>
    <w:rsid w:val="00AE1F9F"/>
    <w:pPr>
      <w:suppressLineNumbers/>
    </w:pPr>
    <w:rPr>
      <w:rFonts w:cs="Arial Unicode MS"/>
    </w:rPr>
  </w:style>
  <w:style w:type="paragraph" w:customStyle="1" w:styleId="LO-normal1">
    <w:name w:val="LO-normal1"/>
    <w:qFormat/>
    <w:rsid w:val="00AE1F9F"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rsid w:val="00AE1F9F"/>
    <w:pPr>
      <w:keepNext/>
      <w:keepLines/>
      <w:spacing w:before="240" w:after="60" w:line="240" w:lineRule="auto"/>
    </w:pPr>
    <w:rPr>
      <w:sz w:val="52"/>
      <w:szCs w:val="52"/>
    </w:rPr>
  </w:style>
  <w:style w:type="paragraph" w:customStyle="1" w:styleId="LO-normal">
    <w:name w:val="LO-normal"/>
    <w:qFormat/>
    <w:rsid w:val="00AE1F9F"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rsid w:val="00AE1F9F"/>
    <w:pPr>
      <w:keepNext/>
      <w:keepLines/>
      <w:spacing w:after="320" w:line="240" w:lineRule="auto"/>
    </w:pPr>
    <w:rPr>
      <w:color w:val="666666"/>
      <w:sz w:val="30"/>
      <w:szCs w:val="30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CF655C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</w:pPr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02E3D"/>
    <w:rPr>
      <w:rFonts w:ascii="Segoe UI" w:hAnsi="Segoe UI" w:cs="Mangal"/>
      <w:sz w:val="18"/>
      <w:szCs w:val="16"/>
    </w:rPr>
  </w:style>
  <w:style w:type="paragraph" w:customStyle="1" w:styleId="FreeFormA">
    <w:name w:val="Free Form A"/>
    <w:qFormat/>
    <w:rsid w:val="00364901"/>
    <w:pPr>
      <w:suppressAutoHyphens w:val="0"/>
    </w:pPr>
    <w:rPr>
      <w:rFonts w:ascii="Helvetica" w:eastAsia="ヒラギノ角ゴ Pro W3" w:hAnsi="Helvetica" w:cs="Times New Roman"/>
      <w:color w:val="000000"/>
      <w:sz w:val="24"/>
      <w:szCs w:val="20"/>
      <w:lang w:eastAsia="pl-PL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64901"/>
    <w:rPr>
      <w:rFonts w:cs="Mangal"/>
      <w:sz w:val="20"/>
      <w:szCs w:val="18"/>
    </w:rPr>
  </w:style>
  <w:style w:type="table" w:customStyle="1" w:styleId="TableNormal">
    <w:name w:val="Table Normal"/>
    <w:rsid w:val="00AE1F9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rsid w:val="00AE1F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unhideWhenUsed/>
    <w:rsid w:val="00BD3FBC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BD3FBC"/>
    <w:rPr>
      <w:b/>
      <w:bCs/>
    </w:rPr>
  </w:style>
  <w:style w:type="character" w:customStyle="1" w:styleId="Brak">
    <w:name w:val="Brak"/>
    <w:rsid w:val="00BD3FBC"/>
  </w:style>
  <w:style w:type="paragraph" w:customStyle="1" w:styleId="Zawartotabeli">
    <w:name w:val="Zawartość tabeli"/>
    <w:basedOn w:val="Normalny"/>
    <w:rsid w:val="00BD3FBC"/>
    <w:pPr>
      <w:suppressLineNumbers/>
    </w:pPr>
    <w:rPr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D3FBC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BD3FBC"/>
    <w:rPr>
      <w:color w:val="434343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5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kunstunterricht.de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69ACFF043E4426A31D8CD98FEDA6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C143E-92C4-4854-977D-90A2BF2DC4AD}"/>
      </w:docPartPr>
      <w:docPartBody>
        <w:p w:rsidR="00AC0E68" w:rsidRDefault="00EB2BED" w:rsidP="00EB2BED">
          <w:pPr>
            <w:pStyle w:val="6E69ACFF043E4426A31D8CD98FEDA6C9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 It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ヒラギノ角ゴ Pro W3">
    <w:altName w:val="MS Mincho"/>
    <w:charset w:val="80"/>
    <w:family w:val="auto"/>
    <w:pitch w:val="variable"/>
    <w:sig w:usb0="00000000" w:usb1="00000000" w:usb2="07040001" w:usb3="00000000" w:csb0="0002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2BED"/>
    <w:rsid w:val="00042263"/>
    <w:rsid w:val="00190288"/>
    <w:rsid w:val="006E4063"/>
    <w:rsid w:val="007B30D2"/>
    <w:rsid w:val="008664A7"/>
    <w:rsid w:val="00880A2E"/>
    <w:rsid w:val="008A6CAC"/>
    <w:rsid w:val="00A97724"/>
    <w:rsid w:val="00AC0E68"/>
    <w:rsid w:val="00D11EDF"/>
    <w:rsid w:val="00D87B4C"/>
    <w:rsid w:val="00D924EA"/>
    <w:rsid w:val="00E5027B"/>
    <w:rsid w:val="00E51AF7"/>
    <w:rsid w:val="00EB2B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9772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E69ACFF043E4426A31D8CD98FEDA6C9">
    <w:name w:val="6E69ACFF043E4426A31D8CD98FEDA6C9"/>
    <w:rsid w:val="00EB2B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Props1.xml><?xml version="1.0" encoding="utf-8"?>
<ds:datastoreItem xmlns:ds="http://schemas.openxmlformats.org/officeDocument/2006/customXml" ds:itemID="{071A4419-C950-0045-BB38-3B1CBE208CD9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1496</Words>
  <Characters>8531</Characters>
  <Application>Microsoft Office Word</Application>
  <DocSecurity>0</DocSecurity>
  <Lines>71</Lines>
  <Paragraphs>20</Paragraphs>
  <ScaleCrop>false</ScaleCrop>
  <Company/>
  <LinksUpToDate>false</LinksUpToDate>
  <CharactersWithSpaces>10007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11</cp:revision>
  <cp:lastPrinted>2025-11-26T08:38:00Z</cp:lastPrinted>
  <dcterms:created xsi:type="dcterms:W3CDTF">2025-11-26T07:03:00Z</dcterms:created>
  <dcterms:modified xsi:type="dcterms:W3CDTF">2025-11-30T13:46:00Z</dcterms:modified>
  <dc:language>en-US</dc:language>
</cp:coreProperties>
</file>